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AC870" w14:textId="23EA74AC" w:rsidR="00F057EA" w:rsidRDefault="00BF2AD1" w:rsidP="00B94124">
      <w:pPr>
        <w:widowControl w:val="0"/>
        <w:autoSpaceDE w:val="0"/>
        <w:autoSpaceDN w:val="0"/>
        <w:adjustRightInd w:val="0"/>
        <w:rPr>
          <w:rFonts w:ascii="Garamond" w:hAnsi="Garamond" w:cs="Helvetica"/>
        </w:rPr>
      </w:pPr>
      <w:r>
        <w:rPr>
          <w:rFonts w:ascii="Garamond" w:hAnsi="Garamond" w:cs="Helvetica"/>
        </w:rPr>
        <w:tab/>
      </w:r>
      <w:r>
        <w:rPr>
          <w:rFonts w:ascii="Garamond" w:hAnsi="Garamond" w:cs="Helvetica"/>
        </w:rPr>
        <w:tab/>
      </w:r>
      <w:r>
        <w:rPr>
          <w:rFonts w:ascii="Garamond" w:hAnsi="Garamond" w:cs="Helvetica"/>
        </w:rPr>
        <w:tab/>
      </w:r>
      <w:r>
        <w:rPr>
          <w:rFonts w:ascii="Garamond" w:hAnsi="Garamond" w:cs="Helvetica"/>
        </w:rPr>
        <w:tab/>
      </w:r>
      <w:r>
        <w:rPr>
          <w:rFonts w:ascii="Garamond" w:hAnsi="Garamond" w:cs="Helvetica"/>
        </w:rPr>
        <w:tab/>
      </w:r>
      <w:r>
        <w:rPr>
          <w:rFonts w:ascii="Garamond" w:hAnsi="Garamond" w:cs="Helvetica"/>
        </w:rPr>
        <w:tab/>
      </w:r>
      <w:r>
        <w:rPr>
          <w:rFonts w:ascii="Garamond" w:hAnsi="Garamond" w:cs="Helvetica"/>
        </w:rPr>
        <w:tab/>
      </w:r>
      <w:r>
        <w:rPr>
          <w:rFonts w:ascii="Garamond" w:hAnsi="Garamond" w:cs="Helvetica"/>
        </w:rPr>
        <w:tab/>
      </w:r>
      <w:r>
        <w:rPr>
          <w:rFonts w:ascii="Garamond" w:hAnsi="Garamond" w:cs="Helvetica"/>
        </w:rPr>
        <w:tab/>
      </w:r>
      <w:r>
        <w:rPr>
          <w:rFonts w:ascii="Garamond" w:hAnsi="Garamond" w:cs="Helvetica"/>
        </w:rPr>
        <w:tab/>
      </w:r>
      <w:r>
        <w:rPr>
          <w:rFonts w:ascii="Garamond" w:hAnsi="Garamond" w:cs="Helvetica"/>
        </w:rPr>
        <w:tab/>
      </w:r>
      <w:r>
        <w:rPr>
          <w:rFonts w:ascii="Garamond" w:hAnsi="Garamond" w:cs="Helvetica"/>
        </w:rPr>
        <w:tab/>
        <w:t xml:space="preserve">        May 5, 2016</w:t>
      </w:r>
    </w:p>
    <w:p w14:paraId="516B7100" w14:textId="781B60AC" w:rsidR="00B94124" w:rsidRDefault="00B94124" w:rsidP="00B94124">
      <w:pPr>
        <w:widowControl w:val="0"/>
        <w:autoSpaceDE w:val="0"/>
        <w:autoSpaceDN w:val="0"/>
        <w:adjustRightInd w:val="0"/>
        <w:rPr>
          <w:rFonts w:ascii="Garamond" w:hAnsi="Garamond" w:cs="Helvetica"/>
        </w:rPr>
      </w:pPr>
      <w:r w:rsidRPr="00983815">
        <w:rPr>
          <w:rFonts w:ascii="Garamond" w:hAnsi="Garamond" w:cs="Helvetica"/>
        </w:rPr>
        <w:t>Dear Gwen,</w:t>
      </w:r>
    </w:p>
    <w:p w14:paraId="215D06AB" w14:textId="77777777" w:rsidR="00D0174E" w:rsidRPr="00983815" w:rsidRDefault="00D0174E" w:rsidP="00B94124">
      <w:pPr>
        <w:widowControl w:val="0"/>
        <w:autoSpaceDE w:val="0"/>
        <w:autoSpaceDN w:val="0"/>
        <w:adjustRightInd w:val="0"/>
        <w:rPr>
          <w:rFonts w:ascii="Garamond" w:hAnsi="Garamond" w:cs="Helvetica"/>
        </w:rPr>
      </w:pPr>
    </w:p>
    <w:p w14:paraId="21DAE1E5" w14:textId="3BC73669" w:rsidR="00B94124" w:rsidRPr="00983815" w:rsidRDefault="00B94124" w:rsidP="00B94124">
      <w:pPr>
        <w:widowControl w:val="0"/>
        <w:autoSpaceDE w:val="0"/>
        <w:autoSpaceDN w:val="0"/>
        <w:adjustRightInd w:val="0"/>
        <w:rPr>
          <w:rFonts w:ascii="Garamond" w:hAnsi="Garamond" w:cs="Helvetica"/>
          <w:b/>
        </w:rPr>
      </w:pPr>
      <w:r w:rsidRPr="00983815">
        <w:rPr>
          <w:rFonts w:ascii="Garamond" w:hAnsi="Garamond" w:cs="Helvetica"/>
        </w:rPr>
        <w:t xml:space="preserve">Before I write about </w:t>
      </w:r>
      <w:r w:rsidR="00D1027C" w:rsidRPr="00983815">
        <w:rPr>
          <w:rFonts w:ascii="Garamond" w:hAnsi="Garamond" w:cs="Helvetica"/>
        </w:rPr>
        <w:t>NECOFA’s</w:t>
      </w:r>
      <w:r w:rsidRPr="00983815">
        <w:rPr>
          <w:rFonts w:ascii="Garamond" w:hAnsi="Garamond" w:cs="Helvetica"/>
        </w:rPr>
        <w:t xml:space="preserve"> partnership with FKSW and </w:t>
      </w:r>
      <w:r w:rsidR="008369B8">
        <w:rPr>
          <w:rFonts w:ascii="Garamond" w:hAnsi="Garamond" w:cs="Helvetica"/>
        </w:rPr>
        <w:t xml:space="preserve">my </w:t>
      </w:r>
      <w:r w:rsidRPr="00983815">
        <w:rPr>
          <w:rFonts w:ascii="Garamond" w:hAnsi="Garamond" w:cs="Helvetica"/>
        </w:rPr>
        <w:t xml:space="preserve">personal experiences in it, I would first wish to </w:t>
      </w:r>
      <w:r w:rsidR="00D1027C" w:rsidRPr="00983815">
        <w:rPr>
          <w:rFonts w:ascii="Garamond" w:hAnsi="Garamond" w:cs="Helvetica"/>
        </w:rPr>
        <w:t xml:space="preserve">share my thoughts on development and </w:t>
      </w:r>
      <w:r w:rsidR="002E1E4E" w:rsidRPr="00983815">
        <w:rPr>
          <w:rFonts w:ascii="Garamond" w:hAnsi="Garamond" w:cs="Helvetica"/>
        </w:rPr>
        <w:t xml:space="preserve">to highlight </w:t>
      </w:r>
      <w:r w:rsidR="00D1027C" w:rsidRPr="00983815">
        <w:rPr>
          <w:rFonts w:ascii="Garamond" w:hAnsi="Garamond" w:cs="Helvetica"/>
        </w:rPr>
        <w:t xml:space="preserve">the importance of </w:t>
      </w:r>
      <w:r w:rsidRPr="00983815">
        <w:rPr>
          <w:rFonts w:ascii="Garamond" w:hAnsi="Garamond" w:cs="Helvetica"/>
        </w:rPr>
        <w:t xml:space="preserve">employing universal principles of </w:t>
      </w:r>
      <w:r w:rsidRPr="00983815">
        <w:rPr>
          <w:rFonts w:ascii="Garamond" w:hAnsi="Garamond" w:cs="Helvetica"/>
          <w:b/>
        </w:rPr>
        <w:t>dignity, respect, humility</w:t>
      </w:r>
      <w:r w:rsidR="00D1027C" w:rsidRPr="00983815">
        <w:rPr>
          <w:rFonts w:ascii="Garamond" w:hAnsi="Garamond" w:cs="Helvetica"/>
          <w:b/>
        </w:rPr>
        <w:t>,</w:t>
      </w:r>
      <w:r w:rsidRPr="00983815">
        <w:rPr>
          <w:rFonts w:ascii="Garamond" w:hAnsi="Garamond" w:cs="Helvetica"/>
          <w:b/>
        </w:rPr>
        <w:t xml:space="preserve"> collaboration, teamwork and continuous learning.</w:t>
      </w:r>
    </w:p>
    <w:p w14:paraId="6518E050" w14:textId="77777777" w:rsidR="00B94124" w:rsidRPr="00983815" w:rsidRDefault="00B94124" w:rsidP="00B94124">
      <w:pPr>
        <w:widowControl w:val="0"/>
        <w:autoSpaceDE w:val="0"/>
        <w:autoSpaceDN w:val="0"/>
        <w:adjustRightInd w:val="0"/>
        <w:rPr>
          <w:rFonts w:ascii="Garamond" w:hAnsi="Garamond" w:cs="Helvetica"/>
        </w:rPr>
      </w:pPr>
    </w:p>
    <w:p w14:paraId="066239E7" w14:textId="4C279A95" w:rsidR="00B94124" w:rsidRPr="00983815" w:rsidRDefault="00B94124" w:rsidP="00B94124">
      <w:pPr>
        <w:widowControl w:val="0"/>
        <w:autoSpaceDE w:val="0"/>
        <w:autoSpaceDN w:val="0"/>
        <w:adjustRightInd w:val="0"/>
        <w:rPr>
          <w:rFonts w:ascii="Garamond" w:hAnsi="Garamond" w:cs="Helvetica"/>
        </w:rPr>
      </w:pPr>
      <w:r w:rsidRPr="00983815">
        <w:rPr>
          <w:rFonts w:ascii="Garamond" w:hAnsi="Garamond" w:cs="Helvetica"/>
        </w:rPr>
        <w:t>I like to think of partnerships in development work as a “</w:t>
      </w:r>
      <w:r w:rsidRPr="00983815">
        <w:rPr>
          <w:rFonts w:ascii="Garamond" w:hAnsi="Garamond" w:cs="Helvetica"/>
          <w:b/>
        </w:rPr>
        <w:t>team</w:t>
      </w:r>
      <w:r w:rsidRPr="00983815">
        <w:rPr>
          <w:rFonts w:ascii="Garamond" w:hAnsi="Garamond" w:cs="Helvetica"/>
        </w:rPr>
        <w:t xml:space="preserve">” in which each player has unique expertise and experience and where every player is ready and eager to learn from the others and to share their own expertise. The success </w:t>
      </w:r>
      <w:r w:rsidR="002E1E4E" w:rsidRPr="00983815">
        <w:rPr>
          <w:rFonts w:ascii="Garamond" w:hAnsi="Garamond" w:cs="Helvetica"/>
        </w:rPr>
        <w:t xml:space="preserve">or failure of the team </w:t>
      </w:r>
      <w:r w:rsidRPr="00983815">
        <w:rPr>
          <w:rFonts w:ascii="Garamond" w:hAnsi="Garamond" w:cs="Helvetica"/>
        </w:rPr>
        <w:t>can’t be attributed to one player</w:t>
      </w:r>
      <w:r w:rsidR="002E1E4E" w:rsidRPr="00983815">
        <w:rPr>
          <w:rFonts w:ascii="Garamond" w:hAnsi="Garamond" w:cs="Helvetica"/>
        </w:rPr>
        <w:t xml:space="preserve"> alone</w:t>
      </w:r>
      <w:r w:rsidRPr="00983815">
        <w:rPr>
          <w:rFonts w:ascii="Garamond" w:hAnsi="Garamond" w:cs="Helvetica"/>
        </w:rPr>
        <w:t xml:space="preserve"> but to all </w:t>
      </w:r>
      <w:r w:rsidR="008369B8">
        <w:rPr>
          <w:rFonts w:ascii="Garamond" w:hAnsi="Garamond" w:cs="Helvetica"/>
        </w:rPr>
        <w:t>players</w:t>
      </w:r>
      <w:r w:rsidRPr="00983815">
        <w:rPr>
          <w:rFonts w:ascii="Garamond" w:hAnsi="Garamond" w:cs="Helvetica"/>
        </w:rPr>
        <w:t xml:space="preserve"> collectively. When they lose a match they take it with hu</w:t>
      </w:r>
      <w:r w:rsidR="002E1E4E" w:rsidRPr="00983815">
        <w:rPr>
          <w:rFonts w:ascii="Garamond" w:hAnsi="Garamond" w:cs="Helvetica"/>
        </w:rPr>
        <w:t>mility and use that experience to plan and prepare</w:t>
      </w:r>
      <w:r w:rsidRPr="00983815">
        <w:rPr>
          <w:rFonts w:ascii="Garamond" w:hAnsi="Garamond" w:cs="Helvetica"/>
        </w:rPr>
        <w:t xml:space="preserve"> for the next match. </w:t>
      </w:r>
    </w:p>
    <w:p w14:paraId="0154086C" w14:textId="77777777" w:rsidR="00B94124" w:rsidRPr="00983815" w:rsidRDefault="00B94124" w:rsidP="00B94124">
      <w:pPr>
        <w:widowControl w:val="0"/>
        <w:autoSpaceDE w:val="0"/>
        <w:autoSpaceDN w:val="0"/>
        <w:adjustRightInd w:val="0"/>
        <w:rPr>
          <w:rFonts w:ascii="Garamond" w:hAnsi="Garamond" w:cs="Helvetica"/>
        </w:rPr>
      </w:pPr>
    </w:p>
    <w:p w14:paraId="0FD3BEE0" w14:textId="2E6423D9" w:rsidR="00B94124" w:rsidRPr="00983815" w:rsidRDefault="00B94124" w:rsidP="00B94124">
      <w:pPr>
        <w:widowControl w:val="0"/>
        <w:autoSpaceDE w:val="0"/>
        <w:autoSpaceDN w:val="0"/>
        <w:adjustRightInd w:val="0"/>
        <w:rPr>
          <w:rFonts w:ascii="Garamond" w:hAnsi="Garamond" w:cs="Helvetica"/>
        </w:rPr>
      </w:pPr>
      <w:r w:rsidRPr="00983815">
        <w:rPr>
          <w:rFonts w:ascii="Garamond" w:hAnsi="Garamond" w:cs="Helvetica"/>
        </w:rPr>
        <w:t xml:space="preserve">For me it is not putting anybody first but allowing </w:t>
      </w:r>
      <w:r w:rsidRPr="00983815">
        <w:rPr>
          <w:rFonts w:ascii="Garamond" w:hAnsi="Garamond" w:cs="Helvetica"/>
          <w:b/>
        </w:rPr>
        <w:t>each member to lead the others</w:t>
      </w:r>
      <w:r w:rsidRPr="00983815">
        <w:rPr>
          <w:rFonts w:ascii="Garamond" w:hAnsi="Garamond" w:cs="Helvetica"/>
        </w:rPr>
        <w:t xml:space="preserve"> in what</w:t>
      </w:r>
      <w:r w:rsidR="008369B8">
        <w:rPr>
          <w:rFonts w:ascii="Garamond" w:hAnsi="Garamond" w:cs="Helvetica"/>
        </w:rPr>
        <w:t>ever</w:t>
      </w:r>
      <w:r w:rsidRPr="00983815">
        <w:rPr>
          <w:rFonts w:ascii="Garamond" w:hAnsi="Garamond" w:cs="Helvetica"/>
        </w:rPr>
        <w:t xml:space="preserve"> they are best at and at the same time build the skill and knowledge of the others in that activity</w:t>
      </w:r>
      <w:r w:rsidR="00D1027C" w:rsidRPr="00983815">
        <w:rPr>
          <w:rFonts w:ascii="Garamond" w:hAnsi="Garamond" w:cs="Helvetica"/>
        </w:rPr>
        <w:t xml:space="preserve">, as </w:t>
      </w:r>
      <w:r w:rsidR="002E1E4E" w:rsidRPr="00983815">
        <w:rPr>
          <w:rFonts w:ascii="Garamond" w:hAnsi="Garamond" w:cs="Helvetica"/>
        </w:rPr>
        <w:t xml:space="preserve">we do </w:t>
      </w:r>
      <w:r w:rsidR="00D1027C" w:rsidRPr="00983815">
        <w:rPr>
          <w:rFonts w:ascii="Garamond" w:hAnsi="Garamond" w:cs="Helvetica"/>
        </w:rPr>
        <w:t>in</w:t>
      </w:r>
      <w:r w:rsidRPr="00983815">
        <w:rPr>
          <w:rFonts w:ascii="Garamond" w:hAnsi="Garamond" w:cs="Helvetica"/>
        </w:rPr>
        <w:t xml:space="preserve"> community mobilization.  It is </w:t>
      </w:r>
      <w:r w:rsidRPr="00983815">
        <w:rPr>
          <w:rFonts w:ascii="Garamond" w:hAnsi="Garamond" w:cs="Helvetica"/>
          <w:b/>
        </w:rPr>
        <w:t xml:space="preserve">not </w:t>
      </w:r>
      <w:r w:rsidR="002E1E4E" w:rsidRPr="00983815">
        <w:rPr>
          <w:rFonts w:ascii="Garamond" w:hAnsi="Garamond" w:cs="Helvetica"/>
          <w:b/>
        </w:rPr>
        <w:t xml:space="preserve">about being </w:t>
      </w:r>
      <w:r w:rsidRPr="00983815">
        <w:rPr>
          <w:rFonts w:ascii="Garamond" w:hAnsi="Garamond" w:cs="Helvetica"/>
          <w:b/>
        </w:rPr>
        <w:t>an expert</w:t>
      </w:r>
      <w:r w:rsidRPr="00983815">
        <w:rPr>
          <w:rFonts w:ascii="Garamond" w:hAnsi="Garamond" w:cs="Helvetica"/>
        </w:rPr>
        <w:t xml:space="preserve"> </w:t>
      </w:r>
      <w:r w:rsidR="002E1E4E" w:rsidRPr="00983815">
        <w:rPr>
          <w:rFonts w:ascii="Garamond" w:hAnsi="Garamond" w:cs="Helvetica"/>
        </w:rPr>
        <w:t xml:space="preserve">but instead about sharing </w:t>
      </w:r>
      <w:r w:rsidR="00D1027C" w:rsidRPr="00983815">
        <w:rPr>
          <w:rFonts w:ascii="Garamond" w:hAnsi="Garamond" w:cs="Helvetica"/>
        </w:rPr>
        <w:t>as much as possible with</w:t>
      </w:r>
      <w:r w:rsidRPr="00983815">
        <w:rPr>
          <w:rFonts w:ascii="Garamond" w:hAnsi="Garamond" w:cs="Helvetica"/>
        </w:rPr>
        <w:t xml:space="preserve"> fellow players. In a partnership like </w:t>
      </w:r>
      <w:r w:rsidR="00D1027C" w:rsidRPr="00983815">
        <w:rPr>
          <w:rFonts w:ascii="Garamond" w:hAnsi="Garamond" w:cs="Helvetica"/>
        </w:rPr>
        <w:t>NECOFA</w:t>
      </w:r>
      <w:r w:rsidRPr="00983815">
        <w:rPr>
          <w:rFonts w:ascii="Garamond" w:hAnsi="Garamond" w:cs="Helvetica"/>
        </w:rPr>
        <w:t xml:space="preserve"> and </w:t>
      </w:r>
      <w:r w:rsidR="00D1027C" w:rsidRPr="00983815">
        <w:rPr>
          <w:rFonts w:ascii="Garamond" w:hAnsi="Garamond" w:cs="Helvetica"/>
        </w:rPr>
        <w:t xml:space="preserve">FKSW’s, </w:t>
      </w:r>
      <w:r w:rsidRPr="00983815">
        <w:rPr>
          <w:rFonts w:ascii="Garamond" w:hAnsi="Garamond" w:cs="Helvetica"/>
          <w:i/>
        </w:rPr>
        <w:t>we</w:t>
      </w:r>
      <w:r w:rsidRPr="00983815">
        <w:rPr>
          <w:rFonts w:ascii="Garamond" w:hAnsi="Garamond" w:cs="Helvetica"/>
        </w:rPr>
        <w:t xml:space="preserve"> might have </w:t>
      </w:r>
      <w:r w:rsidR="00D1027C" w:rsidRPr="00983815">
        <w:rPr>
          <w:rFonts w:ascii="Garamond" w:hAnsi="Garamond" w:cs="Helvetica"/>
        </w:rPr>
        <w:t xml:space="preserve">a </w:t>
      </w:r>
      <w:r w:rsidRPr="00983815">
        <w:rPr>
          <w:rFonts w:ascii="Garamond" w:hAnsi="Garamond" w:cs="Helvetica"/>
        </w:rPr>
        <w:t xml:space="preserve">better understanding of </w:t>
      </w:r>
      <w:r w:rsidR="00D1027C" w:rsidRPr="00983815">
        <w:rPr>
          <w:rFonts w:ascii="Garamond" w:hAnsi="Garamond" w:cs="Helvetica"/>
        </w:rPr>
        <w:t>the local contex</w:t>
      </w:r>
      <w:r w:rsidR="00F057EA">
        <w:rPr>
          <w:rFonts w:ascii="Garamond" w:hAnsi="Garamond" w:cs="Helvetica"/>
        </w:rPr>
        <w:t xml:space="preserve">t </w:t>
      </w:r>
      <w:r w:rsidRPr="00983815">
        <w:rPr>
          <w:rFonts w:ascii="Garamond" w:hAnsi="Garamond" w:cs="Helvetica"/>
        </w:rPr>
        <w:t>than our American colleagues</w:t>
      </w:r>
      <w:proofErr w:type="gramStart"/>
      <w:r w:rsidR="00D1027C" w:rsidRPr="00983815">
        <w:rPr>
          <w:rFonts w:ascii="Garamond" w:hAnsi="Garamond" w:cs="Helvetica"/>
        </w:rPr>
        <w:t xml:space="preserve">, </w:t>
      </w:r>
      <w:r w:rsidRPr="00983815">
        <w:rPr>
          <w:rFonts w:ascii="Garamond" w:hAnsi="Garamond" w:cs="Helvetica"/>
        </w:rPr>
        <w:t xml:space="preserve"> in</w:t>
      </w:r>
      <w:proofErr w:type="gramEnd"/>
      <w:r w:rsidRPr="00983815">
        <w:rPr>
          <w:rFonts w:ascii="Garamond" w:hAnsi="Garamond" w:cs="Helvetica"/>
        </w:rPr>
        <w:t xml:space="preserve"> which case I or any of my colleagues could be </w:t>
      </w:r>
      <w:r w:rsidR="00D1027C" w:rsidRPr="00983815">
        <w:rPr>
          <w:rFonts w:ascii="Garamond" w:hAnsi="Garamond" w:cs="Helvetica"/>
        </w:rPr>
        <w:t xml:space="preserve">the </w:t>
      </w:r>
      <w:r w:rsidRPr="00983815">
        <w:rPr>
          <w:rFonts w:ascii="Garamond" w:hAnsi="Garamond" w:cs="Helvetica"/>
        </w:rPr>
        <w:t>team leader when mobilizing the community while you</w:t>
      </w:r>
      <w:r w:rsidR="00D1027C" w:rsidRPr="00983815">
        <w:rPr>
          <w:rFonts w:ascii="Garamond" w:hAnsi="Garamond" w:cs="Helvetica"/>
        </w:rPr>
        <w:t>,</w:t>
      </w:r>
      <w:r w:rsidRPr="00983815">
        <w:rPr>
          <w:rFonts w:ascii="Garamond" w:hAnsi="Garamond" w:cs="Helvetica"/>
        </w:rPr>
        <w:t xml:space="preserve"> Gwen</w:t>
      </w:r>
      <w:r w:rsidR="00D1027C" w:rsidRPr="00983815">
        <w:rPr>
          <w:rFonts w:ascii="Garamond" w:hAnsi="Garamond" w:cs="Helvetica"/>
        </w:rPr>
        <w:t>,</w:t>
      </w:r>
      <w:r w:rsidRPr="00983815">
        <w:rPr>
          <w:rFonts w:ascii="Garamond" w:hAnsi="Garamond" w:cs="Helvetica"/>
        </w:rPr>
        <w:t xml:space="preserve"> could be </w:t>
      </w:r>
      <w:r w:rsidR="00D1027C" w:rsidRPr="00983815">
        <w:rPr>
          <w:rFonts w:ascii="Garamond" w:hAnsi="Garamond" w:cs="Helvetica"/>
        </w:rPr>
        <w:t xml:space="preserve">the </w:t>
      </w:r>
      <w:r w:rsidRPr="00983815">
        <w:rPr>
          <w:rFonts w:ascii="Garamond" w:hAnsi="Garamond" w:cs="Helvetica"/>
        </w:rPr>
        <w:t>team leader in another aspect of our work</w:t>
      </w:r>
      <w:r w:rsidR="00D1027C" w:rsidRPr="00983815">
        <w:rPr>
          <w:rFonts w:ascii="Garamond" w:hAnsi="Garamond" w:cs="Helvetica"/>
        </w:rPr>
        <w:t>,</w:t>
      </w:r>
      <w:r w:rsidRPr="00983815">
        <w:rPr>
          <w:rFonts w:ascii="Garamond" w:hAnsi="Garamond" w:cs="Helvetica"/>
        </w:rPr>
        <w:t xml:space="preserve"> possibly because of your experiences or </w:t>
      </w:r>
      <w:r w:rsidR="00D1027C" w:rsidRPr="00983815">
        <w:rPr>
          <w:rFonts w:ascii="Garamond" w:hAnsi="Garamond" w:cs="Helvetica"/>
        </w:rPr>
        <w:t xml:space="preserve">your </w:t>
      </w:r>
      <w:r w:rsidR="008369B8">
        <w:rPr>
          <w:rFonts w:ascii="Garamond" w:hAnsi="Garamond" w:cs="Helvetica"/>
        </w:rPr>
        <w:t xml:space="preserve">training, </w:t>
      </w:r>
      <w:r w:rsidRPr="00983815">
        <w:rPr>
          <w:rFonts w:ascii="Garamond" w:hAnsi="Garamond" w:cs="Helvetica"/>
        </w:rPr>
        <w:t xml:space="preserve">like </w:t>
      </w:r>
      <w:r w:rsidR="00D1027C" w:rsidRPr="00983815">
        <w:rPr>
          <w:rFonts w:ascii="Garamond" w:hAnsi="Garamond" w:cs="Helvetica"/>
        </w:rPr>
        <w:t>working with students with disabilities</w:t>
      </w:r>
      <w:r w:rsidR="00C96FEB" w:rsidRPr="00983815">
        <w:rPr>
          <w:rFonts w:ascii="Garamond" w:hAnsi="Garamond" w:cs="Helvetica"/>
        </w:rPr>
        <w:t xml:space="preserve"> or sharing your weaving and knitting skills with the </w:t>
      </w:r>
      <w:proofErr w:type="spellStart"/>
      <w:r w:rsidR="00C96FEB" w:rsidRPr="00983815">
        <w:rPr>
          <w:rFonts w:ascii="Garamond" w:hAnsi="Garamond" w:cs="Helvetica"/>
        </w:rPr>
        <w:t>Karunga</w:t>
      </w:r>
      <w:proofErr w:type="spellEnd"/>
      <w:r w:rsidR="00C96FEB" w:rsidRPr="00983815">
        <w:rPr>
          <w:rFonts w:ascii="Garamond" w:hAnsi="Garamond" w:cs="Helvetica"/>
        </w:rPr>
        <w:t xml:space="preserve"> women’s group</w:t>
      </w:r>
      <w:r w:rsidRPr="00983815">
        <w:rPr>
          <w:rFonts w:ascii="Garamond" w:hAnsi="Garamond" w:cs="Helvetica"/>
        </w:rPr>
        <w:t xml:space="preserve">. </w:t>
      </w:r>
      <w:r w:rsidR="00F057EA">
        <w:rPr>
          <w:rFonts w:ascii="Garamond" w:hAnsi="Garamond" w:cs="Helvetica"/>
        </w:rPr>
        <w:t xml:space="preserve">The </w:t>
      </w:r>
      <w:r w:rsidRPr="00983815">
        <w:rPr>
          <w:rFonts w:ascii="Garamond" w:hAnsi="Garamond" w:cs="Helvetica"/>
        </w:rPr>
        <w:t>team leadership keeps changing</w:t>
      </w:r>
      <w:r w:rsidR="00F057EA">
        <w:rPr>
          <w:rFonts w:ascii="Garamond" w:hAnsi="Garamond" w:cs="Helvetica"/>
        </w:rPr>
        <w:t xml:space="preserve">, providing more opportunities for learning and working well together. </w:t>
      </w:r>
    </w:p>
    <w:p w14:paraId="494E4E39" w14:textId="77777777" w:rsidR="00B94124" w:rsidRPr="00983815" w:rsidRDefault="00B94124" w:rsidP="00B94124">
      <w:pPr>
        <w:widowControl w:val="0"/>
        <w:autoSpaceDE w:val="0"/>
        <w:autoSpaceDN w:val="0"/>
        <w:adjustRightInd w:val="0"/>
        <w:rPr>
          <w:rFonts w:ascii="Garamond" w:hAnsi="Garamond" w:cs="Helvetica"/>
        </w:rPr>
      </w:pPr>
    </w:p>
    <w:p w14:paraId="5C1BC48C" w14:textId="1B8D6EDD" w:rsidR="00B94124" w:rsidRPr="00983815" w:rsidRDefault="00F057EA" w:rsidP="00B94124">
      <w:pPr>
        <w:widowControl w:val="0"/>
        <w:autoSpaceDE w:val="0"/>
        <w:autoSpaceDN w:val="0"/>
        <w:adjustRightInd w:val="0"/>
        <w:rPr>
          <w:rFonts w:ascii="Garamond" w:hAnsi="Garamond" w:cs="Helvetica"/>
        </w:rPr>
      </w:pPr>
      <w:r>
        <w:rPr>
          <w:rFonts w:ascii="Garamond" w:hAnsi="Garamond" w:cs="Helvetica"/>
        </w:rPr>
        <w:t xml:space="preserve">But our focus should not be on </w:t>
      </w:r>
      <w:proofErr w:type="gramStart"/>
      <w:r>
        <w:rPr>
          <w:rFonts w:ascii="Garamond" w:hAnsi="Garamond" w:cs="Helvetica"/>
        </w:rPr>
        <w:t>us,</w:t>
      </w:r>
      <w:proofErr w:type="gramEnd"/>
      <w:r>
        <w:rPr>
          <w:rFonts w:ascii="Garamond" w:hAnsi="Garamond" w:cs="Helvetica"/>
        </w:rPr>
        <w:t xml:space="preserve"> it should be on</w:t>
      </w:r>
      <w:r w:rsidR="002E1E4E" w:rsidRPr="00983815">
        <w:rPr>
          <w:rFonts w:ascii="Garamond" w:hAnsi="Garamond" w:cs="Helvetica"/>
        </w:rPr>
        <w:t xml:space="preserve"> the communities we work with. </w:t>
      </w:r>
      <w:r w:rsidR="00B94124" w:rsidRPr="00983815">
        <w:rPr>
          <w:rFonts w:ascii="Garamond" w:hAnsi="Garamond" w:cs="Helvetica"/>
        </w:rPr>
        <w:t>The team has the obligation of empowering the “beneficiary community” (I use that term for lack of a better one) to be part of the team and later</w:t>
      </w:r>
      <w:r w:rsidR="00D1027C" w:rsidRPr="00983815">
        <w:rPr>
          <w:rFonts w:ascii="Garamond" w:hAnsi="Garamond" w:cs="Helvetica"/>
        </w:rPr>
        <w:t xml:space="preserve"> to</w:t>
      </w:r>
      <w:r w:rsidR="00B94124" w:rsidRPr="00983815">
        <w:rPr>
          <w:rFonts w:ascii="Garamond" w:hAnsi="Garamond" w:cs="Helvetica"/>
        </w:rPr>
        <w:t xml:space="preserve"> take the leadership. I am aware that </w:t>
      </w:r>
      <w:r w:rsidR="00C96FEB" w:rsidRPr="00983815">
        <w:rPr>
          <w:rFonts w:ascii="Garamond" w:hAnsi="Garamond" w:cs="Helvetica"/>
        </w:rPr>
        <w:t>nurturing this community</w:t>
      </w:r>
      <w:r w:rsidR="00B94124" w:rsidRPr="00983815">
        <w:rPr>
          <w:rFonts w:ascii="Garamond" w:hAnsi="Garamond" w:cs="Helvetica"/>
        </w:rPr>
        <w:t xml:space="preserve"> leadership is a long and tedious process but it should be the ultimate goal and </w:t>
      </w:r>
      <w:proofErr w:type="spellStart"/>
      <w:r w:rsidR="00B94124" w:rsidRPr="00983815">
        <w:rPr>
          <w:rFonts w:ascii="Garamond" w:hAnsi="Garamond" w:cs="Helvetica"/>
        </w:rPr>
        <w:t>endeavour</w:t>
      </w:r>
      <w:proofErr w:type="spellEnd"/>
      <w:r w:rsidR="00B94124" w:rsidRPr="00983815">
        <w:rPr>
          <w:rFonts w:ascii="Garamond" w:hAnsi="Garamond" w:cs="Helvetica"/>
        </w:rPr>
        <w:t xml:space="preserve"> of the team.</w:t>
      </w:r>
    </w:p>
    <w:p w14:paraId="30501D4E" w14:textId="77777777" w:rsidR="00B94124" w:rsidRPr="00983815" w:rsidRDefault="00B94124" w:rsidP="00B94124">
      <w:pPr>
        <w:widowControl w:val="0"/>
        <w:autoSpaceDE w:val="0"/>
        <w:autoSpaceDN w:val="0"/>
        <w:adjustRightInd w:val="0"/>
        <w:rPr>
          <w:rFonts w:ascii="Garamond" w:hAnsi="Garamond" w:cs="Helvetica"/>
        </w:rPr>
      </w:pPr>
    </w:p>
    <w:p w14:paraId="0C810923" w14:textId="65AEDA2A" w:rsidR="00B94124" w:rsidRPr="00983815" w:rsidRDefault="002E1E4E" w:rsidP="00B94124">
      <w:pPr>
        <w:widowControl w:val="0"/>
        <w:autoSpaceDE w:val="0"/>
        <w:autoSpaceDN w:val="0"/>
        <w:adjustRightInd w:val="0"/>
        <w:rPr>
          <w:rFonts w:ascii="Garamond" w:hAnsi="Garamond" w:cs="Helvetica"/>
        </w:rPr>
      </w:pPr>
      <w:r w:rsidRPr="00983815">
        <w:rPr>
          <w:rFonts w:ascii="Garamond" w:hAnsi="Garamond" w:cs="Helvetica"/>
        </w:rPr>
        <w:t>S</w:t>
      </w:r>
      <w:r w:rsidR="00B94124" w:rsidRPr="00983815">
        <w:rPr>
          <w:rFonts w:ascii="Garamond" w:hAnsi="Garamond" w:cs="Helvetica"/>
        </w:rPr>
        <w:t>ustainable community development should not be measured by</w:t>
      </w:r>
      <w:r w:rsidRPr="00983815">
        <w:rPr>
          <w:rFonts w:ascii="Garamond" w:hAnsi="Garamond" w:cs="Helvetica"/>
        </w:rPr>
        <w:t xml:space="preserve"> parameters of the donor or the </w:t>
      </w:r>
      <w:proofErr w:type="gramStart"/>
      <w:r w:rsidR="00D1027C" w:rsidRPr="00983815">
        <w:rPr>
          <w:rFonts w:ascii="Garamond" w:hAnsi="Garamond" w:cs="Helvetica"/>
        </w:rPr>
        <w:t xml:space="preserve">NGO </w:t>
      </w:r>
      <w:r w:rsidRPr="00983815">
        <w:rPr>
          <w:rFonts w:ascii="Garamond" w:hAnsi="Garamond" w:cs="Helvetica"/>
        </w:rPr>
        <w:t xml:space="preserve"> but</w:t>
      </w:r>
      <w:proofErr w:type="gramEnd"/>
      <w:r w:rsidRPr="00983815">
        <w:rPr>
          <w:rFonts w:ascii="Garamond" w:hAnsi="Garamond" w:cs="Helvetica"/>
        </w:rPr>
        <w:t xml:space="preserve"> rather by community</w:t>
      </w:r>
      <w:r w:rsidR="00B94124" w:rsidRPr="00983815">
        <w:rPr>
          <w:rFonts w:ascii="Garamond" w:hAnsi="Garamond" w:cs="Helvetica"/>
        </w:rPr>
        <w:t xml:space="preserve"> defined and designed “verifiable indicators</w:t>
      </w:r>
      <w:r w:rsidRPr="00983815">
        <w:rPr>
          <w:rFonts w:ascii="Garamond" w:hAnsi="Garamond" w:cs="Helvetica"/>
        </w:rPr>
        <w:t>.”</w:t>
      </w:r>
      <w:r w:rsidR="00B94124" w:rsidRPr="00983815">
        <w:rPr>
          <w:rFonts w:ascii="Garamond" w:hAnsi="Garamond" w:cs="Helvetica"/>
        </w:rPr>
        <w:t xml:space="preserve"> To realize sustainable community development the team must invest and focus more on community </w:t>
      </w:r>
      <w:r w:rsidR="00D1027C" w:rsidRPr="00983815">
        <w:rPr>
          <w:rFonts w:ascii="Garamond" w:hAnsi="Garamond" w:cs="Helvetica"/>
        </w:rPr>
        <w:t xml:space="preserve">participation, which </w:t>
      </w:r>
      <w:r w:rsidR="00B94124" w:rsidRPr="00983815">
        <w:rPr>
          <w:rFonts w:ascii="Garamond" w:hAnsi="Garamond" w:cs="Helvetica"/>
        </w:rPr>
        <w:t xml:space="preserve"> “refers to an active process whereby beneficiaries influence the direction and execution of development pro</w:t>
      </w:r>
      <w:r w:rsidR="00F057EA">
        <w:rPr>
          <w:rFonts w:ascii="Garamond" w:hAnsi="Garamond" w:cs="Helvetica"/>
        </w:rPr>
        <w:t>jects rather than merely receiving</w:t>
      </w:r>
      <w:r w:rsidR="00B94124" w:rsidRPr="00983815">
        <w:rPr>
          <w:rFonts w:ascii="Garamond" w:hAnsi="Garamond" w:cs="Helvetica"/>
        </w:rPr>
        <w:t xml:space="preserve"> a share of project benefits.” </w:t>
      </w:r>
      <w:r w:rsidR="00C96FEB" w:rsidRPr="00983815">
        <w:rPr>
          <w:rFonts w:ascii="Garamond" w:hAnsi="Garamond" w:cs="Helvetica"/>
        </w:rPr>
        <w:t xml:space="preserve"> The only sustainable way forward is for communities to first own their own programs and to make a commitment to strengthen their communities through collaboration. </w:t>
      </w:r>
    </w:p>
    <w:p w14:paraId="4D484859" w14:textId="77777777" w:rsidR="00B94124" w:rsidRPr="00983815" w:rsidRDefault="00B94124" w:rsidP="00B94124">
      <w:pPr>
        <w:widowControl w:val="0"/>
        <w:autoSpaceDE w:val="0"/>
        <w:autoSpaceDN w:val="0"/>
        <w:adjustRightInd w:val="0"/>
        <w:rPr>
          <w:rFonts w:ascii="Garamond" w:hAnsi="Garamond" w:cs="Helvetica"/>
        </w:rPr>
      </w:pPr>
    </w:p>
    <w:p w14:paraId="690C66DB" w14:textId="7FF477E9" w:rsidR="00B94124" w:rsidRPr="00983815" w:rsidRDefault="00B94124" w:rsidP="00B94124">
      <w:pPr>
        <w:widowControl w:val="0"/>
        <w:autoSpaceDE w:val="0"/>
        <w:autoSpaceDN w:val="0"/>
        <w:adjustRightInd w:val="0"/>
        <w:rPr>
          <w:rFonts w:ascii="Garamond" w:hAnsi="Garamond" w:cs="Helvetica"/>
        </w:rPr>
      </w:pPr>
      <w:r w:rsidRPr="00983815">
        <w:rPr>
          <w:rFonts w:ascii="Garamond" w:hAnsi="Garamond" w:cs="Helvetica"/>
        </w:rPr>
        <w:t>Now let me talk about myself as an active player in</w:t>
      </w:r>
      <w:r w:rsidR="00D1027C" w:rsidRPr="00983815">
        <w:rPr>
          <w:rFonts w:ascii="Garamond" w:hAnsi="Garamond" w:cs="Helvetica"/>
        </w:rPr>
        <w:t xml:space="preserve"> the</w:t>
      </w:r>
      <w:r w:rsidRPr="00983815">
        <w:rPr>
          <w:rFonts w:ascii="Garamond" w:hAnsi="Garamond" w:cs="Helvetica"/>
        </w:rPr>
        <w:t xml:space="preserve"> </w:t>
      </w:r>
      <w:r w:rsidR="00D1027C" w:rsidRPr="00983815">
        <w:rPr>
          <w:rFonts w:ascii="Garamond" w:hAnsi="Garamond" w:cs="Helvetica"/>
        </w:rPr>
        <w:t xml:space="preserve">FKSW-NECOFA </w:t>
      </w:r>
      <w:r w:rsidRPr="00983815">
        <w:rPr>
          <w:rFonts w:ascii="Garamond" w:hAnsi="Garamond" w:cs="Helvetica"/>
        </w:rPr>
        <w:t>partnership. I don’t wish to spend too much time tal</w:t>
      </w:r>
      <w:r w:rsidR="00C96FEB" w:rsidRPr="00983815">
        <w:rPr>
          <w:rFonts w:ascii="Garamond" w:hAnsi="Garamond" w:cs="Helvetica"/>
        </w:rPr>
        <w:t>king about my humble background or</w:t>
      </w:r>
      <w:r w:rsidRPr="00983815">
        <w:rPr>
          <w:rFonts w:ascii="Garamond" w:hAnsi="Garamond" w:cs="Helvetica"/>
        </w:rPr>
        <w:t xml:space="preserve"> </w:t>
      </w:r>
      <w:r w:rsidR="00C96FEB" w:rsidRPr="00983815">
        <w:rPr>
          <w:rFonts w:ascii="Garamond" w:hAnsi="Garamond" w:cs="Helvetica"/>
        </w:rPr>
        <w:t xml:space="preserve">the </w:t>
      </w:r>
      <w:r w:rsidRPr="00983815">
        <w:rPr>
          <w:rFonts w:ascii="Garamond" w:hAnsi="Garamond" w:cs="Helvetica"/>
        </w:rPr>
        <w:t xml:space="preserve">transformation of our family (my parents and brothers) from abject poverty to </w:t>
      </w:r>
      <w:r w:rsidR="00F057EA">
        <w:rPr>
          <w:rFonts w:ascii="Garamond" w:hAnsi="Garamond" w:cs="Helvetica"/>
        </w:rPr>
        <w:t xml:space="preserve">being </w:t>
      </w:r>
      <w:r w:rsidRPr="00983815">
        <w:rPr>
          <w:rFonts w:ascii="Garamond" w:hAnsi="Garamond" w:cs="Helvetica"/>
        </w:rPr>
        <w:t>middle class Kenyan families through education.  </w:t>
      </w:r>
      <w:r w:rsidR="00D1027C" w:rsidRPr="00983815">
        <w:rPr>
          <w:rFonts w:ascii="Garamond" w:hAnsi="Garamond" w:cs="Helvetica"/>
        </w:rPr>
        <w:t>But w</w:t>
      </w:r>
      <w:r w:rsidRPr="00983815">
        <w:rPr>
          <w:rFonts w:ascii="Garamond" w:hAnsi="Garamond" w:cs="Helvetica"/>
        </w:rPr>
        <w:t xml:space="preserve">henever I reflect on this I feel I owe the community and that </w:t>
      </w:r>
      <w:proofErr w:type="gramStart"/>
      <w:r w:rsidRPr="00983815">
        <w:rPr>
          <w:rFonts w:ascii="Garamond" w:hAnsi="Garamond" w:cs="Helvetica"/>
        </w:rPr>
        <w:t>I and my family</w:t>
      </w:r>
      <w:proofErr w:type="gramEnd"/>
      <w:r w:rsidRPr="00983815">
        <w:rPr>
          <w:rFonts w:ascii="Garamond" w:hAnsi="Garamond" w:cs="Helvetica"/>
        </w:rPr>
        <w:t xml:space="preserve"> </w:t>
      </w:r>
      <w:r w:rsidRPr="00983815">
        <w:rPr>
          <w:rFonts w:ascii="Garamond" w:hAnsi="Garamond" w:cs="Helvetica"/>
          <w:b/>
        </w:rPr>
        <w:t>should give back to the society</w:t>
      </w:r>
      <w:r w:rsidRPr="00983815">
        <w:rPr>
          <w:rFonts w:ascii="Garamond" w:hAnsi="Garamond" w:cs="Helvetica"/>
        </w:rPr>
        <w:t xml:space="preserve"> by supporting </w:t>
      </w:r>
      <w:r w:rsidR="002E1E4E" w:rsidRPr="00983815">
        <w:rPr>
          <w:rFonts w:ascii="Garamond" w:hAnsi="Garamond" w:cs="Helvetica"/>
        </w:rPr>
        <w:t xml:space="preserve">the </w:t>
      </w:r>
      <w:r w:rsidRPr="00983815">
        <w:rPr>
          <w:rFonts w:ascii="Garamond" w:hAnsi="Garamond" w:cs="Helvetica"/>
        </w:rPr>
        <w:t>education of children from poor families so that they too can transform their families and society. But why did I cho</w:t>
      </w:r>
      <w:r w:rsidR="002E1E4E" w:rsidRPr="00983815">
        <w:rPr>
          <w:rFonts w:ascii="Garamond" w:hAnsi="Garamond" w:cs="Helvetica"/>
        </w:rPr>
        <w:t>o</w:t>
      </w:r>
      <w:r w:rsidRPr="00983815">
        <w:rPr>
          <w:rFonts w:ascii="Garamond" w:hAnsi="Garamond" w:cs="Helvetica"/>
        </w:rPr>
        <w:t xml:space="preserve">se to do </w:t>
      </w:r>
      <w:r w:rsidR="00D1027C" w:rsidRPr="00983815">
        <w:rPr>
          <w:rFonts w:ascii="Garamond" w:hAnsi="Garamond" w:cs="Helvetica"/>
        </w:rPr>
        <w:t xml:space="preserve">this </w:t>
      </w:r>
      <w:r w:rsidRPr="00983815">
        <w:rPr>
          <w:rFonts w:ascii="Garamond" w:hAnsi="Garamond" w:cs="Helvetica"/>
        </w:rPr>
        <w:t>after retirement and not venture in</w:t>
      </w:r>
      <w:r w:rsidR="002E1E4E" w:rsidRPr="00983815">
        <w:rPr>
          <w:rFonts w:ascii="Garamond" w:hAnsi="Garamond" w:cs="Helvetica"/>
        </w:rPr>
        <w:t>to</w:t>
      </w:r>
      <w:r w:rsidRPr="00983815">
        <w:rPr>
          <w:rFonts w:ascii="Garamond" w:hAnsi="Garamond" w:cs="Helvetica"/>
        </w:rPr>
        <w:t xml:space="preserve"> business </w:t>
      </w:r>
      <w:r w:rsidR="00D1027C" w:rsidRPr="00983815">
        <w:rPr>
          <w:rFonts w:ascii="Garamond" w:hAnsi="Garamond" w:cs="Helvetica"/>
        </w:rPr>
        <w:t>so that</w:t>
      </w:r>
      <w:r w:rsidRPr="00983815">
        <w:rPr>
          <w:rFonts w:ascii="Garamond" w:hAnsi="Garamond" w:cs="Helvetica"/>
        </w:rPr>
        <w:t xml:space="preserve"> I could contribute to similar initiatives by other</w:t>
      </w:r>
      <w:r w:rsidR="00D1027C" w:rsidRPr="00983815">
        <w:rPr>
          <w:rFonts w:ascii="Garamond" w:hAnsi="Garamond" w:cs="Helvetica"/>
        </w:rPr>
        <w:t>s</w:t>
      </w:r>
      <w:r w:rsidRPr="00983815">
        <w:rPr>
          <w:rFonts w:ascii="Garamond" w:hAnsi="Garamond" w:cs="Helvetica"/>
        </w:rPr>
        <w:t>? I feel strongly that I should be part of that transformation not only by contributing some of my limited financial resources but also by cont</w:t>
      </w:r>
      <w:r w:rsidR="00EE2677" w:rsidRPr="00983815">
        <w:rPr>
          <w:rFonts w:ascii="Garamond" w:hAnsi="Garamond" w:cs="Helvetica"/>
        </w:rPr>
        <w:t>ributing my energy, experience and skills</w:t>
      </w:r>
      <w:r w:rsidRPr="00983815">
        <w:rPr>
          <w:rFonts w:ascii="Garamond" w:hAnsi="Garamond" w:cs="Helvetica"/>
        </w:rPr>
        <w:t xml:space="preserve">. I find the latter contribution more important than the former. </w:t>
      </w:r>
    </w:p>
    <w:p w14:paraId="1BD2C850" w14:textId="77777777" w:rsidR="00B94124" w:rsidRPr="00983815" w:rsidRDefault="00B94124" w:rsidP="00B94124">
      <w:pPr>
        <w:widowControl w:val="0"/>
        <w:autoSpaceDE w:val="0"/>
        <w:autoSpaceDN w:val="0"/>
        <w:adjustRightInd w:val="0"/>
        <w:rPr>
          <w:rFonts w:ascii="Garamond" w:hAnsi="Garamond" w:cs="Helvetica"/>
        </w:rPr>
      </w:pPr>
    </w:p>
    <w:p w14:paraId="005B55FF" w14:textId="76C125AB" w:rsidR="00B94124" w:rsidRPr="00983815" w:rsidRDefault="00B94124" w:rsidP="00B94124">
      <w:pPr>
        <w:widowControl w:val="0"/>
        <w:autoSpaceDE w:val="0"/>
        <w:autoSpaceDN w:val="0"/>
        <w:adjustRightInd w:val="0"/>
        <w:rPr>
          <w:rFonts w:ascii="Garamond" w:hAnsi="Garamond" w:cs="Helvetica"/>
        </w:rPr>
      </w:pPr>
      <w:r w:rsidRPr="00983815">
        <w:rPr>
          <w:rFonts w:ascii="Garamond" w:hAnsi="Garamond" w:cs="Helvetica"/>
        </w:rPr>
        <w:t xml:space="preserve">To me our unplanned meeting in Italy was a convergence of likeminded people. The partnership has greatly benefitted </w:t>
      </w:r>
      <w:r w:rsidR="00EE2677" w:rsidRPr="00983815">
        <w:rPr>
          <w:rFonts w:ascii="Garamond" w:hAnsi="Garamond" w:cs="Helvetica"/>
        </w:rPr>
        <w:t>the communities</w:t>
      </w:r>
      <w:r w:rsidRPr="00983815">
        <w:rPr>
          <w:rFonts w:ascii="Garamond" w:hAnsi="Garamond" w:cs="Helvetica"/>
        </w:rPr>
        <w:t xml:space="preserve">, </w:t>
      </w:r>
      <w:r w:rsidR="00EE2677" w:rsidRPr="00983815">
        <w:rPr>
          <w:rFonts w:ascii="Garamond" w:hAnsi="Garamond" w:cs="Helvetica"/>
        </w:rPr>
        <w:t>NECOFA</w:t>
      </w:r>
      <w:r w:rsidRPr="00983815">
        <w:rPr>
          <w:rFonts w:ascii="Garamond" w:hAnsi="Garamond" w:cs="Helvetica"/>
        </w:rPr>
        <w:t xml:space="preserve"> and myself. I have learned a lot from John and you Gwen during our formal and informal meetings and discussions. To a big extent you have helped and influenced my understanding and perception of “benevolence” especially appreciating and understandin</w:t>
      </w:r>
      <w:r w:rsidR="00C96FEB" w:rsidRPr="00983815">
        <w:rPr>
          <w:rFonts w:ascii="Garamond" w:hAnsi="Garamond" w:cs="Helvetica"/>
        </w:rPr>
        <w:t>g the status of the “beneficia</w:t>
      </w:r>
      <w:r w:rsidR="00EE2677" w:rsidRPr="00983815">
        <w:rPr>
          <w:rFonts w:ascii="Garamond" w:hAnsi="Garamond" w:cs="Helvetica"/>
        </w:rPr>
        <w:t>ry” without being too judg</w:t>
      </w:r>
      <w:r w:rsidRPr="00983815">
        <w:rPr>
          <w:rFonts w:ascii="Garamond" w:hAnsi="Garamond" w:cs="Helvetica"/>
        </w:rPr>
        <w:t xml:space="preserve">mental. </w:t>
      </w:r>
    </w:p>
    <w:p w14:paraId="4AFEBC34" w14:textId="77777777" w:rsidR="00EE2677" w:rsidRPr="00983815" w:rsidRDefault="00EE2677" w:rsidP="00B94124">
      <w:pPr>
        <w:widowControl w:val="0"/>
        <w:autoSpaceDE w:val="0"/>
        <w:autoSpaceDN w:val="0"/>
        <w:adjustRightInd w:val="0"/>
        <w:rPr>
          <w:rFonts w:ascii="Garamond" w:hAnsi="Garamond" w:cs="Helvetica"/>
        </w:rPr>
      </w:pPr>
    </w:p>
    <w:p w14:paraId="2986E2F2" w14:textId="74A38E9F" w:rsidR="00B94124" w:rsidRPr="00983815" w:rsidRDefault="00B94124" w:rsidP="00B94124">
      <w:pPr>
        <w:widowControl w:val="0"/>
        <w:autoSpaceDE w:val="0"/>
        <w:autoSpaceDN w:val="0"/>
        <w:adjustRightInd w:val="0"/>
        <w:rPr>
          <w:rFonts w:ascii="Garamond" w:hAnsi="Garamond" w:cs="Helvetica"/>
        </w:rPr>
      </w:pPr>
      <w:r w:rsidRPr="00983815">
        <w:rPr>
          <w:rFonts w:ascii="Garamond" w:hAnsi="Garamond" w:cs="Helvetica"/>
        </w:rPr>
        <w:t>Your commitment, humility and choice of proj</w:t>
      </w:r>
      <w:r w:rsidR="00EE2677" w:rsidRPr="00983815">
        <w:rPr>
          <w:rFonts w:ascii="Garamond" w:hAnsi="Garamond" w:cs="Helvetica"/>
        </w:rPr>
        <w:t>ect sites (</w:t>
      </w:r>
      <w:proofErr w:type="spellStart"/>
      <w:r w:rsidR="00EE2677" w:rsidRPr="00983815">
        <w:rPr>
          <w:rFonts w:ascii="Garamond" w:hAnsi="Garamond" w:cs="Helvetica"/>
        </w:rPr>
        <w:t>Baringo</w:t>
      </w:r>
      <w:proofErr w:type="spellEnd"/>
      <w:r w:rsidR="00EE2677" w:rsidRPr="00983815">
        <w:rPr>
          <w:rFonts w:ascii="Garamond" w:hAnsi="Garamond" w:cs="Helvetica"/>
        </w:rPr>
        <w:t xml:space="preserve">, </w:t>
      </w:r>
      <w:proofErr w:type="spellStart"/>
      <w:r w:rsidR="00EE2677" w:rsidRPr="00983815">
        <w:rPr>
          <w:rFonts w:ascii="Garamond" w:hAnsi="Garamond" w:cs="Helvetica"/>
        </w:rPr>
        <w:t>Kachiuru</w:t>
      </w:r>
      <w:proofErr w:type="spellEnd"/>
      <w:r w:rsidR="00EE2677" w:rsidRPr="00983815">
        <w:rPr>
          <w:rFonts w:ascii="Garamond" w:hAnsi="Garamond" w:cs="Helvetica"/>
        </w:rPr>
        <w:t xml:space="preserve">, </w:t>
      </w:r>
      <w:proofErr w:type="spellStart"/>
      <w:r w:rsidR="00EE2677" w:rsidRPr="00983815">
        <w:rPr>
          <w:rFonts w:ascii="Garamond" w:hAnsi="Garamond" w:cs="Helvetica"/>
        </w:rPr>
        <w:t>En</w:t>
      </w:r>
      <w:r w:rsidRPr="00983815">
        <w:rPr>
          <w:rFonts w:ascii="Garamond" w:hAnsi="Garamond" w:cs="Helvetica"/>
        </w:rPr>
        <w:t>donyio</w:t>
      </w:r>
      <w:proofErr w:type="spellEnd"/>
      <w:r w:rsidRPr="00983815">
        <w:rPr>
          <w:rFonts w:ascii="Garamond" w:hAnsi="Garamond" w:cs="Helvetica"/>
        </w:rPr>
        <w:t xml:space="preserve"> </w:t>
      </w:r>
      <w:proofErr w:type="spellStart"/>
      <w:r w:rsidRPr="00983815">
        <w:rPr>
          <w:rFonts w:ascii="Garamond" w:hAnsi="Garamond" w:cs="Helvetica"/>
        </w:rPr>
        <w:t>Sidai</w:t>
      </w:r>
      <w:proofErr w:type="spellEnd"/>
      <w:r w:rsidRPr="00983815">
        <w:rPr>
          <w:rFonts w:ascii="Garamond" w:hAnsi="Garamond" w:cs="Helvetica"/>
        </w:rPr>
        <w:t xml:space="preserve"> and even </w:t>
      </w:r>
      <w:proofErr w:type="spellStart"/>
      <w:r w:rsidRPr="00983815">
        <w:rPr>
          <w:rFonts w:ascii="Garamond" w:hAnsi="Garamond" w:cs="Helvetica"/>
        </w:rPr>
        <w:t>Waso</w:t>
      </w:r>
      <w:proofErr w:type="spellEnd"/>
      <w:r w:rsidRPr="00983815">
        <w:rPr>
          <w:rFonts w:ascii="Garamond" w:hAnsi="Garamond" w:cs="Helvetica"/>
        </w:rPr>
        <w:t>) places that even many Kenyan</w:t>
      </w:r>
      <w:r w:rsidR="00EE2677" w:rsidRPr="00983815">
        <w:rPr>
          <w:rFonts w:ascii="Garamond" w:hAnsi="Garamond" w:cs="Helvetica"/>
        </w:rPr>
        <w:t>s</w:t>
      </w:r>
      <w:r w:rsidRPr="00983815">
        <w:rPr>
          <w:rFonts w:ascii="Garamond" w:hAnsi="Garamond" w:cs="Helvetica"/>
        </w:rPr>
        <w:t xml:space="preserve"> don’t know of and are not willing to venture to </w:t>
      </w:r>
      <w:proofErr w:type="gramStart"/>
      <w:r w:rsidRPr="00983815">
        <w:rPr>
          <w:rFonts w:ascii="Garamond" w:hAnsi="Garamond" w:cs="Helvetica"/>
        </w:rPr>
        <w:t>is</w:t>
      </w:r>
      <w:proofErr w:type="gramEnd"/>
      <w:r w:rsidRPr="00983815">
        <w:rPr>
          <w:rFonts w:ascii="Garamond" w:hAnsi="Garamond" w:cs="Helvetica"/>
        </w:rPr>
        <w:t xml:space="preserve"> touching. In this partnership I feel personally and emotionally connected to the communit</w:t>
      </w:r>
      <w:r w:rsidR="00EE2677" w:rsidRPr="00983815">
        <w:rPr>
          <w:rFonts w:ascii="Garamond" w:hAnsi="Garamond" w:cs="Helvetica"/>
        </w:rPr>
        <w:t>ies</w:t>
      </w:r>
      <w:r w:rsidRPr="00983815">
        <w:rPr>
          <w:rFonts w:ascii="Garamond" w:hAnsi="Garamond" w:cs="Helvetica"/>
        </w:rPr>
        <w:t xml:space="preserve"> unlike in our more </w:t>
      </w:r>
      <w:r w:rsidR="00EE2677" w:rsidRPr="00983815">
        <w:rPr>
          <w:rFonts w:ascii="Garamond" w:hAnsi="Garamond" w:cs="Helvetica"/>
        </w:rPr>
        <w:t xml:space="preserve">grant </w:t>
      </w:r>
      <w:r w:rsidRPr="00983815">
        <w:rPr>
          <w:rFonts w:ascii="Garamond" w:hAnsi="Garamond" w:cs="Helvetica"/>
        </w:rPr>
        <w:t>funded project</w:t>
      </w:r>
      <w:r w:rsidR="002E1E4E" w:rsidRPr="00983815">
        <w:rPr>
          <w:rFonts w:ascii="Garamond" w:hAnsi="Garamond" w:cs="Helvetica"/>
        </w:rPr>
        <w:t>s</w:t>
      </w:r>
      <w:r w:rsidRPr="00983815">
        <w:rPr>
          <w:rFonts w:ascii="Garamond" w:hAnsi="Garamond" w:cs="Helvetica"/>
        </w:rPr>
        <w:t xml:space="preserve"> </w:t>
      </w:r>
      <w:r w:rsidR="002E1E4E" w:rsidRPr="00983815">
        <w:rPr>
          <w:rFonts w:ascii="Garamond" w:hAnsi="Garamond" w:cs="Helvetica"/>
        </w:rPr>
        <w:t xml:space="preserve">and </w:t>
      </w:r>
      <w:r w:rsidRPr="00983815">
        <w:rPr>
          <w:rFonts w:ascii="Garamond" w:hAnsi="Garamond" w:cs="Helvetica"/>
        </w:rPr>
        <w:t xml:space="preserve">interventions where we only interact with the “target beneficiaries” for </w:t>
      </w:r>
      <w:r w:rsidR="00EE2677" w:rsidRPr="00983815">
        <w:rPr>
          <w:rFonts w:ascii="Garamond" w:hAnsi="Garamond" w:cs="Helvetica"/>
        </w:rPr>
        <w:t xml:space="preserve">the </w:t>
      </w:r>
      <w:r w:rsidRPr="00983815">
        <w:rPr>
          <w:rFonts w:ascii="Garamond" w:hAnsi="Garamond" w:cs="Helvetica"/>
        </w:rPr>
        <w:t xml:space="preserve">project period and strictly on just project activities. I </w:t>
      </w:r>
      <w:r w:rsidR="00EE2677" w:rsidRPr="00983815">
        <w:rPr>
          <w:rFonts w:ascii="Garamond" w:hAnsi="Garamond" w:cs="Helvetica"/>
        </w:rPr>
        <w:t xml:space="preserve">see </w:t>
      </w:r>
      <w:r w:rsidRPr="00983815">
        <w:rPr>
          <w:rFonts w:ascii="Garamond" w:hAnsi="Garamond" w:cs="Helvetica"/>
        </w:rPr>
        <w:t>these other arrangements</w:t>
      </w:r>
      <w:r w:rsidR="00EE2677" w:rsidRPr="00983815">
        <w:rPr>
          <w:rFonts w:ascii="Garamond" w:hAnsi="Garamond" w:cs="Helvetica"/>
        </w:rPr>
        <w:t xml:space="preserve"> as</w:t>
      </w:r>
      <w:r w:rsidRPr="00983815">
        <w:rPr>
          <w:rFonts w:ascii="Garamond" w:hAnsi="Garamond" w:cs="Helvetica"/>
        </w:rPr>
        <w:t xml:space="preserve"> more ‘mechanical’ as we focus more on ‘tangible results’ and hardly have time to monitor the social transformation.</w:t>
      </w:r>
    </w:p>
    <w:p w14:paraId="36BD2DCA" w14:textId="77777777" w:rsidR="00B94124" w:rsidRPr="00983815" w:rsidRDefault="00B94124" w:rsidP="00B94124">
      <w:pPr>
        <w:widowControl w:val="0"/>
        <w:autoSpaceDE w:val="0"/>
        <w:autoSpaceDN w:val="0"/>
        <w:adjustRightInd w:val="0"/>
        <w:rPr>
          <w:rFonts w:ascii="Garamond" w:hAnsi="Garamond" w:cs="Helvetica"/>
        </w:rPr>
      </w:pPr>
    </w:p>
    <w:p w14:paraId="129269FD" w14:textId="7CB3FE9B" w:rsidR="00B94124" w:rsidRPr="00983815" w:rsidRDefault="00B94124" w:rsidP="00B94124">
      <w:pPr>
        <w:widowControl w:val="0"/>
        <w:autoSpaceDE w:val="0"/>
        <w:autoSpaceDN w:val="0"/>
        <w:adjustRightInd w:val="0"/>
        <w:rPr>
          <w:rFonts w:ascii="Garamond" w:hAnsi="Garamond" w:cs="Helvetica"/>
        </w:rPr>
      </w:pPr>
      <w:r w:rsidRPr="00983815">
        <w:rPr>
          <w:rFonts w:ascii="Garamond" w:hAnsi="Garamond" w:cs="Helvetica"/>
        </w:rPr>
        <w:t xml:space="preserve">In </w:t>
      </w:r>
      <w:r w:rsidR="00EE2677" w:rsidRPr="00983815">
        <w:rPr>
          <w:rFonts w:ascii="Garamond" w:hAnsi="Garamond" w:cs="Helvetica"/>
        </w:rPr>
        <w:t>our</w:t>
      </w:r>
      <w:r w:rsidRPr="00983815">
        <w:rPr>
          <w:rFonts w:ascii="Garamond" w:hAnsi="Garamond" w:cs="Helvetica"/>
        </w:rPr>
        <w:t xml:space="preserve"> partnership we have evolved another meaning and demystified </w:t>
      </w:r>
      <w:r w:rsidR="00EE2677" w:rsidRPr="00983815">
        <w:rPr>
          <w:rFonts w:ascii="Garamond" w:hAnsi="Garamond" w:cs="Helvetica"/>
        </w:rPr>
        <w:t>“</w:t>
      </w:r>
      <w:r w:rsidRPr="00983815">
        <w:rPr>
          <w:rFonts w:ascii="Garamond" w:hAnsi="Garamond" w:cs="Helvetica"/>
        </w:rPr>
        <w:t>resources mobilization.</w:t>
      </w:r>
      <w:r w:rsidR="00EE2677" w:rsidRPr="00983815">
        <w:rPr>
          <w:rFonts w:ascii="Garamond" w:hAnsi="Garamond" w:cs="Helvetica"/>
        </w:rPr>
        <w:t>”</w:t>
      </w:r>
      <w:r w:rsidRPr="00983815">
        <w:rPr>
          <w:rFonts w:ascii="Garamond" w:hAnsi="Garamond" w:cs="Helvetica"/>
        </w:rPr>
        <w:t xml:space="preserve"> While it is true that FKSW has mobilized more financial and material resources for projects we (as </w:t>
      </w:r>
      <w:r w:rsidR="00EE2677" w:rsidRPr="00983815">
        <w:rPr>
          <w:rFonts w:ascii="Garamond" w:hAnsi="Garamond" w:cs="Helvetica"/>
        </w:rPr>
        <w:t>NECOFA</w:t>
      </w:r>
      <w:r w:rsidRPr="00983815">
        <w:rPr>
          <w:rFonts w:ascii="Garamond" w:hAnsi="Garamond" w:cs="Helvetica"/>
        </w:rPr>
        <w:t>) hav</w:t>
      </w:r>
      <w:r w:rsidR="00EE2677" w:rsidRPr="00983815">
        <w:rPr>
          <w:rFonts w:ascii="Garamond" w:hAnsi="Garamond" w:cs="Helvetica"/>
        </w:rPr>
        <w:t>e also mobilized some financial</w:t>
      </w:r>
      <w:r w:rsidRPr="00983815">
        <w:rPr>
          <w:rFonts w:ascii="Garamond" w:hAnsi="Garamond" w:cs="Helvetica"/>
        </w:rPr>
        <w:t xml:space="preserve"> materials </w:t>
      </w:r>
      <w:r w:rsidR="00F057EA">
        <w:rPr>
          <w:rFonts w:ascii="Garamond" w:hAnsi="Garamond" w:cs="Helvetica"/>
        </w:rPr>
        <w:t xml:space="preserve">and human resources like governments, </w:t>
      </w:r>
      <w:r w:rsidRPr="00983815">
        <w:rPr>
          <w:rFonts w:ascii="Garamond" w:hAnsi="Garamond" w:cs="Helvetica"/>
        </w:rPr>
        <w:t>other stakeholder</w:t>
      </w:r>
      <w:r w:rsidR="00F057EA">
        <w:rPr>
          <w:rFonts w:ascii="Garamond" w:hAnsi="Garamond" w:cs="Helvetica"/>
        </w:rPr>
        <w:t>s</w:t>
      </w:r>
      <w:r w:rsidR="00EE2677" w:rsidRPr="00983815">
        <w:rPr>
          <w:rFonts w:ascii="Garamond" w:hAnsi="Garamond" w:cs="Helvetica"/>
        </w:rPr>
        <w:t>,</w:t>
      </w:r>
      <w:r w:rsidRPr="00983815">
        <w:rPr>
          <w:rFonts w:ascii="Garamond" w:hAnsi="Garamond" w:cs="Helvetica"/>
        </w:rPr>
        <w:t xml:space="preserve"> </w:t>
      </w:r>
      <w:r w:rsidR="00F057EA">
        <w:rPr>
          <w:rFonts w:ascii="Garamond" w:hAnsi="Garamond" w:cs="Helvetica"/>
        </w:rPr>
        <w:t xml:space="preserve">and staff, </w:t>
      </w:r>
      <w:r w:rsidRPr="00983815">
        <w:rPr>
          <w:rFonts w:ascii="Garamond" w:hAnsi="Garamond" w:cs="Helvetica"/>
        </w:rPr>
        <w:t>towards the projects. The communities too have not been left out. Even in their ‘humble’ a</w:t>
      </w:r>
      <w:r w:rsidR="002E1E4E" w:rsidRPr="00983815">
        <w:rPr>
          <w:rFonts w:ascii="Garamond" w:hAnsi="Garamond" w:cs="Helvetica"/>
        </w:rPr>
        <w:t xml:space="preserve">nd ‘poor’ status </w:t>
      </w:r>
      <w:proofErr w:type="spellStart"/>
      <w:r w:rsidR="002E1E4E" w:rsidRPr="00983815">
        <w:rPr>
          <w:rFonts w:ascii="Garamond" w:hAnsi="Garamond" w:cs="Helvetica"/>
        </w:rPr>
        <w:t>En</w:t>
      </w:r>
      <w:r w:rsidR="00EE2677" w:rsidRPr="00983815">
        <w:rPr>
          <w:rFonts w:ascii="Garamond" w:hAnsi="Garamond" w:cs="Helvetica"/>
        </w:rPr>
        <w:t>donyio</w:t>
      </w:r>
      <w:proofErr w:type="spellEnd"/>
      <w:r w:rsidR="00EE2677" w:rsidRPr="00983815">
        <w:rPr>
          <w:rFonts w:ascii="Garamond" w:hAnsi="Garamond" w:cs="Helvetica"/>
        </w:rPr>
        <w:t xml:space="preserve"> </w:t>
      </w:r>
      <w:proofErr w:type="spellStart"/>
      <w:r w:rsidR="00EE2677" w:rsidRPr="00983815">
        <w:rPr>
          <w:rFonts w:ascii="Garamond" w:hAnsi="Garamond" w:cs="Helvetica"/>
        </w:rPr>
        <w:t>Sidai</w:t>
      </w:r>
      <w:proofErr w:type="spellEnd"/>
      <w:r w:rsidR="00EE2677" w:rsidRPr="00983815">
        <w:rPr>
          <w:rFonts w:ascii="Garamond" w:hAnsi="Garamond" w:cs="Helvetica"/>
        </w:rPr>
        <w:t xml:space="preserve"> and</w:t>
      </w:r>
      <w:r w:rsidRPr="00983815">
        <w:rPr>
          <w:rFonts w:ascii="Garamond" w:hAnsi="Garamond" w:cs="Helvetica"/>
        </w:rPr>
        <w:t xml:space="preserve"> </w:t>
      </w:r>
      <w:proofErr w:type="spellStart"/>
      <w:r w:rsidRPr="00983815">
        <w:rPr>
          <w:rFonts w:ascii="Garamond" w:hAnsi="Garamond" w:cs="Helvetica"/>
        </w:rPr>
        <w:t>Kachiuru</w:t>
      </w:r>
      <w:proofErr w:type="spellEnd"/>
      <w:r w:rsidRPr="00983815">
        <w:rPr>
          <w:rFonts w:ascii="Garamond" w:hAnsi="Garamond" w:cs="Helvetica"/>
        </w:rPr>
        <w:t xml:space="preserve"> </w:t>
      </w:r>
      <w:r w:rsidR="00EE2677" w:rsidRPr="00983815">
        <w:rPr>
          <w:rFonts w:ascii="Garamond" w:hAnsi="Garamond" w:cs="Helvetica"/>
        </w:rPr>
        <w:t>communities have conducted “</w:t>
      </w:r>
      <w:proofErr w:type="spellStart"/>
      <w:r w:rsidR="00EE2677" w:rsidRPr="00983815">
        <w:rPr>
          <w:rFonts w:ascii="Garamond" w:hAnsi="Garamond" w:cs="Helvetica"/>
        </w:rPr>
        <w:t>har</w:t>
      </w:r>
      <w:r w:rsidRPr="00983815">
        <w:rPr>
          <w:rFonts w:ascii="Garamond" w:hAnsi="Garamond" w:cs="Helvetica"/>
        </w:rPr>
        <w:t>ambees</w:t>
      </w:r>
      <w:proofErr w:type="spellEnd"/>
      <w:r w:rsidRPr="00983815">
        <w:rPr>
          <w:rFonts w:ascii="Garamond" w:hAnsi="Garamond" w:cs="Helvetica"/>
        </w:rPr>
        <w:t xml:space="preserve">” that have enabled them </w:t>
      </w:r>
      <w:r w:rsidR="00EE2677" w:rsidRPr="00983815">
        <w:rPr>
          <w:rFonts w:ascii="Garamond" w:hAnsi="Garamond" w:cs="Helvetica"/>
        </w:rPr>
        <w:t xml:space="preserve">to </w:t>
      </w:r>
      <w:r w:rsidRPr="00983815">
        <w:rPr>
          <w:rFonts w:ascii="Garamond" w:hAnsi="Garamond" w:cs="Helvetica"/>
        </w:rPr>
        <w:t xml:space="preserve">address some of their needs. This arrangement is unique and confirms the fact that </w:t>
      </w:r>
      <w:r w:rsidRPr="00983815">
        <w:rPr>
          <w:rFonts w:ascii="Garamond" w:hAnsi="Garamond" w:cs="Helvetica"/>
          <w:b/>
        </w:rPr>
        <w:t xml:space="preserve">nobody is too poor to contribute to </w:t>
      </w:r>
      <w:r w:rsidR="00EE2677" w:rsidRPr="00983815">
        <w:rPr>
          <w:rFonts w:ascii="Garamond" w:hAnsi="Garamond" w:cs="Helvetica"/>
          <w:b/>
        </w:rPr>
        <w:t xml:space="preserve">the </w:t>
      </w:r>
      <w:r w:rsidRPr="00983815">
        <w:rPr>
          <w:rFonts w:ascii="Garamond" w:hAnsi="Garamond" w:cs="Helvetica"/>
          <w:b/>
        </w:rPr>
        <w:t xml:space="preserve">common good. </w:t>
      </w:r>
      <w:r w:rsidRPr="00983815">
        <w:rPr>
          <w:rFonts w:ascii="Garamond" w:hAnsi="Garamond" w:cs="Helvetica"/>
        </w:rPr>
        <w:t xml:space="preserve">It is also </w:t>
      </w:r>
      <w:r w:rsidR="00EE2677" w:rsidRPr="00983815">
        <w:rPr>
          <w:rFonts w:ascii="Garamond" w:hAnsi="Garamond" w:cs="Helvetica"/>
        </w:rPr>
        <w:t xml:space="preserve">a </w:t>
      </w:r>
      <w:r w:rsidRPr="00983815">
        <w:rPr>
          <w:rFonts w:ascii="Garamond" w:hAnsi="Garamond" w:cs="Helvetica"/>
        </w:rPr>
        <w:t xml:space="preserve">demonstration that the </w:t>
      </w:r>
      <w:r w:rsidRPr="00983815">
        <w:rPr>
          <w:rFonts w:ascii="Garamond" w:hAnsi="Garamond" w:cs="Helvetica"/>
          <w:b/>
        </w:rPr>
        <w:t xml:space="preserve">community is gradually </w:t>
      </w:r>
      <w:r w:rsidRPr="00983815">
        <w:rPr>
          <w:rFonts w:ascii="Garamond" w:hAnsi="Garamond" w:cs="Helvetica"/>
          <w:b/>
        </w:rPr>
        <w:lastRenderedPageBreak/>
        <w:t>taking the lead</w:t>
      </w:r>
      <w:r w:rsidRPr="00983815">
        <w:rPr>
          <w:rFonts w:ascii="Garamond" w:hAnsi="Garamond" w:cs="Helvetica"/>
        </w:rPr>
        <w:t xml:space="preserve">. </w:t>
      </w:r>
      <w:r w:rsidR="00F057EA">
        <w:rPr>
          <w:rFonts w:ascii="Garamond" w:hAnsi="Garamond" w:cs="Helvetica"/>
        </w:rPr>
        <w:t>Over time</w:t>
      </w:r>
      <w:r w:rsidRPr="00983815">
        <w:rPr>
          <w:rFonts w:ascii="Garamond" w:hAnsi="Garamond" w:cs="Helvetica"/>
        </w:rPr>
        <w:t xml:space="preserve"> the communities are expecting fewer </w:t>
      </w:r>
      <w:proofErr w:type="gramStart"/>
      <w:r w:rsidRPr="00983815">
        <w:rPr>
          <w:rFonts w:ascii="Garamond" w:hAnsi="Garamond" w:cs="Helvetica"/>
        </w:rPr>
        <w:t>hand-outs</w:t>
      </w:r>
      <w:proofErr w:type="gramEnd"/>
      <w:r w:rsidRPr="00983815">
        <w:rPr>
          <w:rFonts w:ascii="Garamond" w:hAnsi="Garamond" w:cs="Helvetica"/>
        </w:rPr>
        <w:t xml:space="preserve"> from </w:t>
      </w:r>
      <w:proofErr w:type="spellStart"/>
      <w:r w:rsidRPr="00983815">
        <w:rPr>
          <w:rFonts w:ascii="Garamond" w:hAnsi="Garamond" w:cs="Helvetica"/>
        </w:rPr>
        <w:t>mzungus</w:t>
      </w:r>
      <w:proofErr w:type="spellEnd"/>
      <w:r w:rsidRPr="00983815">
        <w:rPr>
          <w:rFonts w:ascii="Garamond" w:hAnsi="Garamond" w:cs="Helvetica"/>
        </w:rPr>
        <w:t xml:space="preserve"> </w:t>
      </w:r>
      <w:r w:rsidR="00EE2677" w:rsidRPr="00983815">
        <w:rPr>
          <w:rFonts w:ascii="Garamond" w:hAnsi="Garamond" w:cs="Helvetica"/>
        </w:rPr>
        <w:t xml:space="preserve">which in itself demystifies </w:t>
      </w:r>
      <w:proofErr w:type="spellStart"/>
      <w:r w:rsidR="00EE2677" w:rsidRPr="00983815">
        <w:rPr>
          <w:rFonts w:ascii="Garamond" w:hAnsi="Garamond" w:cs="Helvetica"/>
        </w:rPr>
        <w:t>mzu</w:t>
      </w:r>
      <w:r w:rsidRPr="00983815">
        <w:rPr>
          <w:rFonts w:ascii="Garamond" w:hAnsi="Garamond" w:cs="Helvetica"/>
        </w:rPr>
        <w:t>ngu</w:t>
      </w:r>
      <w:proofErr w:type="spellEnd"/>
      <w:r w:rsidRPr="00983815">
        <w:rPr>
          <w:rFonts w:ascii="Garamond" w:hAnsi="Garamond" w:cs="Helvetica"/>
        </w:rPr>
        <w:t>-African relationship</w:t>
      </w:r>
      <w:r w:rsidR="002E1E4E" w:rsidRPr="00983815">
        <w:rPr>
          <w:rFonts w:ascii="Garamond" w:hAnsi="Garamond" w:cs="Helvetica"/>
        </w:rPr>
        <w:t>s</w:t>
      </w:r>
      <w:r w:rsidRPr="00983815">
        <w:rPr>
          <w:rFonts w:ascii="Garamond" w:hAnsi="Garamond" w:cs="Helvetica"/>
        </w:rPr>
        <w:t xml:space="preserve">. In the partnership we are able to inculcate </w:t>
      </w:r>
      <w:r w:rsidR="002E1E4E" w:rsidRPr="00983815">
        <w:rPr>
          <w:rFonts w:ascii="Garamond" w:hAnsi="Garamond" w:cs="Helvetica"/>
        </w:rPr>
        <w:t xml:space="preserve">in the youth </w:t>
      </w:r>
      <w:r w:rsidRPr="00983815">
        <w:rPr>
          <w:rFonts w:ascii="Garamond" w:hAnsi="Garamond" w:cs="Helvetica"/>
        </w:rPr>
        <w:t xml:space="preserve">the </w:t>
      </w:r>
      <w:r w:rsidRPr="00983815">
        <w:rPr>
          <w:rFonts w:ascii="Garamond" w:hAnsi="Garamond" w:cs="Helvetica"/>
          <w:b/>
        </w:rPr>
        <w:t>culture of giving back to society</w:t>
      </w:r>
      <w:r w:rsidR="002E1E4E" w:rsidRPr="00983815">
        <w:rPr>
          <w:rFonts w:ascii="Garamond" w:hAnsi="Garamond" w:cs="Helvetica"/>
          <w:b/>
        </w:rPr>
        <w:t>,</w:t>
      </w:r>
      <w:r w:rsidRPr="00983815">
        <w:rPr>
          <w:rFonts w:ascii="Garamond" w:hAnsi="Garamond" w:cs="Helvetica"/>
        </w:rPr>
        <w:t xml:space="preserve"> like in the </w:t>
      </w:r>
      <w:r w:rsidR="002E1E4E" w:rsidRPr="00983815">
        <w:rPr>
          <w:rFonts w:ascii="Garamond" w:hAnsi="Garamond" w:cs="Helvetica"/>
        </w:rPr>
        <w:t>eco-</w:t>
      </w:r>
      <w:r w:rsidRPr="00983815">
        <w:rPr>
          <w:rFonts w:ascii="Garamond" w:hAnsi="Garamond" w:cs="Helvetica"/>
        </w:rPr>
        <w:t>mapping</w:t>
      </w:r>
      <w:r w:rsidR="002E1E4E" w:rsidRPr="00983815">
        <w:rPr>
          <w:rFonts w:ascii="Garamond" w:hAnsi="Garamond" w:cs="Helvetica"/>
        </w:rPr>
        <w:t xml:space="preserve"> </w:t>
      </w:r>
      <w:proofErr w:type="gramStart"/>
      <w:r w:rsidR="002E1E4E" w:rsidRPr="00983815">
        <w:rPr>
          <w:rFonts w:ascii="Garamond" w:hAnsi="Garamond" w:cs="Helvetica"/>
        </w:rPr>
        <w:t xml:space="preserve">project </w:t>
      </w:r>
      <w:r w:rsidRPr="00983815">
        <w:rPr>
          <w:rFonts w:ascii="Garamond" w:hAnsi="Garamond" w:cs="Helvetica"/>
        </w:rPr>
        <w:t xml:space="preserve"> and</w:t>
      </w:r>
      <w:proofErr w:type="gramEnd"/>
      <w:r w:rsidRPr="00983815">
        <w:rPr>
          <w:rFonts w:ascii="Garamond" w:hAnsi="Garamond" w:cs="Helvetica"/>
        </w:rPr>
        <w:t xml:space="preserve"> </w:t>
      </w:r>
      <w:r w:rsidR="002E1E4E" w:rsidRPr="00983815">
        <w:rPr>
          <w:rFonts w:ascii="Garamond" w:hAnsi="Garamond" w:cs="Helvetica"/>
        </w:rPr>
        <w:t>the student</w:t>
      </w:r>
      <w:r w:rsidRPr="00983815">
        <w:rPr>
          <w:rFonts w:ascii="Garamond" w:hAnsi="Garamond" w:cs="Helvetica"/>
        </w:rPr>
        <w:t>-tutor</w:t>
      </w:r>
      <w:r w:rsidR="002E1E4E" w:rsidRPr="00983815">
        <w:rPr>
          <w:rFonts w:ascii="Garamond" w:hAnsi="Garamond" w:cs="Helvetica"/>
        </w:rPr>
        <w:t>ing</w:t>
      </w:r>
      <w:r w:rsidRPr="00983815">
        <w:rPr>
          <w:rFonts w:ascii="Garamond" w:hAnsi="Garamond" w:cs="Helvetica"/>
        </w:rPr>
        <w:t xml:space="preserve">-students initiatives. </w:t>
      </w:r>
    </w:p>
    <w:p w14:paraId="15F8CCF4" w14:textId="77777777" w:rsidR="00B94124" w:rsidRPr="00983815" w:rsidRDefault="00B94124" w:rsidP="00B94124">
      <w:pPr>
        <w:widowControl w:val="0"/>
        <w:autoSpaceDE w:val="0"/>
        <w:autoSpaceDN w:val="0"/>
        <w:adjustRightInd w:val="0"/>
        <w:rPr>
          <w:rFonts w:ascii="Garamond" w:hAnsi="Garamond" w:cs="Helvetica"/>
        </w:rPr>
      </w:pPr>
    </w:p>
    <w:p w14:paraId="04DB6F68" w14:textId="77777777" w:rsidR="00B94124" w:rsidRPr="00983815" w:rsidRDefault="00B94124" w:rsidP="00B94124">
      <w:pPr>
        <w:widowControl w:val="0"/>
        <w:autoSpaceDE w:val="0"/>
        <w:autoSpaceDN w:val="0"/>
        <w:adjustRightInd w:val="0"/>
        <w:rPr>
          <w:rFonts w:ascii="Garamond" w:hAnsi="Garamond" w:cs="Helvetica"/>
        </w:rPr>
      </w:pPr>
      <w:r w:rsidRPr="00983815">
        <w:rPr>
          <w:rFonts w:ascii="Garamond" w:hAnsi="Garamond" w:cs="Helvetica"/>
        </w:rPr>
        <w:t>The journey we embarked on together</w:t>
      </w:r>
      <w:r w:rsidR="00EE2677" w:rsidRPr="00983815">
        <w:rPr>
          <w:rFonts w:ascii="Garamond" w:hAnsi="Garamond" w:cs="Helvetica"/>
        </w:rPr>
        <w:t xml:space="preserve"> has been long without quick fix</w:t>
      </w:r>
      <w:r w:rsidRPr="00983815">
        <w:rPr>
          <w:rFonts w:ascii="Garamond" w:hAnsi="Garamond" w:cs="Helvetica"/>
        </w:rPr>
        <w:t xml:space="preserve">es and sometimes discouraging but </w:t>
      </w:r>
      <w:r w:rsidR="00EE2677" w:rsidRPr="00983815">
        <w:rPr>
          <w:rFonts w:ascii="Garamond" w:hAnsi="Garamond" w:cs="Helvetica"/>
        </w:rPr>
        <w:t xml:space="preserve">after </w:t>
      </w:r>
      <w:r w:rsidRPr="00983815">
        <w:rPr>
          <w:rFonts w:ascii="Garamond" w:hAnsi="Garamond" w:cs="Helvetica"/>
        </w:rPr>
        <w:t xml:space="preserve">almost ten years now we are able to see </w:t>
      </w:r>
      <w:r w:rsidR="00EE2677" w:rsidRPr="00983815">
        <w:rPr>
          <w:rFonts w:ascii="Garamond" w:hAnsi="Garamond" w:cs="Helvetica"/>
        </w:rPr>
        <w:t xml:space="preserve">the </w:t>
      </w:r>
      <w:r w:rsidRPr="00983815">
        <w:rPr>
          <w:rFonts w:ascii="Garamond" w:hAnsi="Garamond" w:cs="Helvetica"/>
        </w:rPr>
        <w:t xml:space="preserve">impact. It was very surprising, humbling and satisfying for me to learn that a few weeks’ ago almost all community members from </w:t>
      </w:r>
      <w:proofErr w:type="spellStart"/>
      <w:r w:rsidRPr="00983815">
        <w:rPr>
          <w:rFonts w:ascii="Garamond" w:hAnsi="Garamond" w:cs="Helvetica"/>
        </w:rPr>
        <w:t>Kokwa</w:t>
      </w:r>
      <w:proofErr w:type="spellEnd"/>
      <w:r w:rsidRPr="00983815">
        <w:rPr>
          <w:rFonts w:ascii="Garamond" w:hAnsi="Garamond" w:cs="Helvetica"/>
        </w:rPr>
        <w:t xml:space="preserve"> Island converged at </w:t>
      </w:r>
      <w:r w:rsidRPr="00983815">
        <w:rPr>
          <w:rFonts w:ascii="Garamond" w:hAnsi="Garamond" w:cs="Helvetica"/>
          <w:b/>
        </w:rPr>
        <w:t>Raymon</w:t>
      </w:r>
      <w:r w:rsidR="00EE2677" w:rsidRPr="00983815">
        <w:rPr>
          <w:rFonts w:ascii="Garamond" w:hAnsi="Garamond" w:cs="Helvetica"/>
          <w:b/>
        </w:rPr>
        <w:t>d</w:t>
      </w:r>
      <w:r w:rsidRPr="00983815">
        <w:rPr>
          <w:rFonts w:ascii="Garamond" w:hAnsi="Garamond" w:cs="Helvetica"/>
          <w:b/>
        </w:rPr>
        <w:t>’s</w:t>
      </w:r>
      <w:r w:rsidRPr="00983815">
        <w:rPr>
          <w:rFonts w:ascii="Garamond" w:hAnsi="Garamond" w:cs="Helvetica"/>
        </w:rPr>
        <w:t xml:space="preserve"> home to celebrate his academic performance.  Our efforts have not been in vain and I am happy and proud for being part of this community transformation. </w:t>
      </w:r>
    </w:p>
    <w:p w14:paraId="714D962F" w14:textId="77777777" w:rsidR="00B94124" w:rsidRPr="00983815" w:rsidRDefault="00B94124" w:rsidP="00B94124">
      <w:pPr>
        <w:widowControl w:val="0"/>
        <w:autoSpaceDE w:val="0"/>
        <w:autoSpaceDN w:val="0"/>
        <w:adjustRightInd w:val="0"/>
        <w:rPr>
          <w:rFonts w:ascii="Garamond" w:hAnsi="Garamond" w:cs="Helvetica"/>
        </w:rPr>
      </w:pPr>
    </w:p>
    <w:p w14:paraId="48878C20" w14:textId="2AC8FDA7" w:rsidR="00B94124" w:rsidRPr="00983815" w:rsidRDefault="00B94124" w:rsidP="00B94124">
      <w:pPr>
        <w:widowControl w:val="0"/>
        <w:autoSpaceDE w:val="0"/>
        <w:autoSpaceDN w:val="0"/>
        <w:adjustRightInd w:val="0"/>
        <w:rPr>
          <w:rFonts w:ascii="Garamond" w:hAnsi="Garamond" w:cs="Helvetica"/>
        </w:rPr>
      </w:pPr>
      <w:r w:rsidRPr="00983815">
        <w:rPr>
          <w:rFonts w:ascii="Garamond" w:hAnsi="Garamond" w:cs="Helvetica"/>
        </w:rPr>
        <w:t xml:space="preserve">I think of </w:t>
      </w:r>
      <w:r w:rsidR="002E1E4E" w:rsidRPr="00983815">
        <w:rPr>
          <w:rFonts w:ascii="Garamond" w:hAnsi="Garamond" w:cs="Helvetica"/>
        </w:rPr>
        <w:t>the seminar for Young African L</w:t>
      </w:r>
      <w:r w:rsidRPr="00983815">
        <w:rPr>
          <w:rFonts w:ascii="Garamond" w:hAnsi="Garamond" w:cs="Helvetica"/>
        </w:rPr>
        <w:t>eaders and indeed our physical and phone meeting</w:t>
      </w:r>
      <w:r w:rsidR="00EE2677" w:rsidRPr="00983815">
        <w:rPr>
          <w:rFonts w:ascii="Garamond" w:hAnsi="Garamond" w:cs="Helvetica"/>
        </w:rPr>
        <w:t>s</w:t>
      </w:r>
      <w:r w:rsidRPr="00983815">
        <w:rPr>
          <w:rFonts w:ascii="Garamond" w:hAnsi="Garamond" w:cs="Helvetica"/>
        </w:rPr>
        <w:t xml:space="preserve"> as </w:t>
      </w:r>
      <w:r w:rsidR="00EE2677" w:rsidRPr="00983815">
        <w:rPr>
          <w:rFonts w:ascii="Garamond" w:hAnsi="Garamond" w:cs="Helvetica"/>
        </w:rPr>
        <w:t xml:space="preserve">an </w:t>
      </w:r>
      <w:r w:rsidRPr="00983815">
        <w:rPr>
          <w:rFonts w:ascii="Garamond" w:hAnsi="Garamond" w:cs="Helvetica"/>
        </w:rPr>
        <w:t xml:space="preserve">opportunity for cross checking with ‘campus’ to confirm whether we </w:t>
      </w:r>
      <w:r w:rsidR="00EE2677" w:rsidRPr="00983815">
        <w:rPr>
          <w:rFonts w:ascii="Garamond" w:hAnsi="Garamond" w:cs="Helvetica"/>
        </w:rPr>
        <w:t xml:space="preserve">are </w:t>
      </w:r>
      <w:r w:rsidRPr="00983815">
        <w:rPr>
          <w:rFonts w:ascii="Garamond" w:hAnsi="Garamond" w:cs="Helvetica"/>
        </w:rPr>
        <w:t>still on the correct path in this jungle; whether we are</w:t>
      </w:r>
      <w:r w:rsidR="00EE2677" w:rsidRPr="00983815">
        <w:rPr>
          <w:rFonts w:ascii="Garamond" w:hAnsi="Garamond" w:cs="Helvetica"/>
        </w:rPr>
        <w:t xml:space="preserve"> still focused on the ‘goal</w:t>
      </w:r>
      <w:r w:rsidRPr="00983815">
        <w:rPr>
          <w:rFonts w:ascii="Garamond" w:hAnsi="Garamond" w:cs="Helvetica"/>
        </w:rPr>
        <w:t>.</w:t>
      </w:r>
      <w:r w:rsidR="00EE2677" w:rsidRPr="00983815">
        <w:rPr>
          <w:rFonts w:ascii="Garamond" w:hAnsi="Garamond" w:cs="Helvetica"/>
        </w:rPr>
        <w:t>’</w:t>
      </w:r>
      <w:r w:rsidRPr="00983815">
        <w:rPr>
          <w:rFonts w:ascii="Garamond" w:hAnsi="Garamond" w:cs="Helvetica"/>
        </w:rPr>
        <w:t xml:space="preserve"> Without such</w:t>
      </w:r>
      <w:r w:rsidR="00EE2677" w:rsidRPr="00983815">
        <w:rPr>
          <w:rFonts w:ascii="Garamond" w:hAnsi="Garamond" w:cs="Helvetica"/>
        </w:rPr>
        <w:t xml:space="preserve"> forums it is possible to get dis</w:t>
      </w:r>
      <w:r w:rsidRPr="00983815">
        <w:rPr>
          <w:rFonts w:ascii="Garamond" w:hAnsi="Garamond" w:cs="Helvetica"/>
        </w:rPr>
        <w:t xml:space="preserve">tracted, </w:t>
      </w:r>
      <w:r w:rsidR="00EE2677" w:rsidRPr="00983815">
        <w:rPr>
          <w:rFonts w:ascii="Garamond" w:hAnsi="Garamond" w:cs="Helvetica"/>
        </w:rPr>
        <w:t xml:space="preserve">to </w:t>
      </w:r>
      <w:r w:rsidRPr="00983815">
        <w:rPr>
          <w:rFonts w:ascii="Garamond" w:hAnsi="Garamond" w:cs="Helvetica"/>
        </w:rPr>
        <w:t xml:space="preserve">lose some values and the original inspiration could erode. </w:t>
      </w:r>
    </w:p>
    <w:p w14:paraId="131775A1" w14:textId="77777777" w:rsidR="00B94124" w:rsidRPr="00983815" w:rsidRDefault="00B94124" w:rsidP="00B94124">
      <w:pPr>
        <w:widowControl w:val="0"/>
        <w:autoSpaceDE w:val="0"/>
        <w:autoSpaceDN w:val="0"/>
        <w:adjustRightInd w:val="0"/>
        <w:rPr>
          <w:rFonts w:ascii="Garamond" w:hAnsi="Garamond" w:cs="Helvetica"/>
        </w:rPr>
      </w:pPr>
    </w:p>
    <w:p w14:paraId="06085857" w14:textId="77777777" w:rsidR="00B94124" w:rsidRPr="00983815" w:rsidRDefault="00B94124" w:rsidP="00B94124">
      <w:pPr>
        <w:widowControl w:val="0"/>
        <w:autoSpaceDE w:val="0"/>
        <w:autoSpaceDN w:val="0"/>
        <w:adjustRightInd w:val="0"/>
        <w:rPr>
          <w:rFonts w:ascii="Garamond" w:hAnsi="Garamond" w:cs="Helvetica"/>
        </w:rPr>
      </w:pPr>
      <w:r w:rsidRPr="00983815">
        <w:rPr>
          <w:rFonts w:ascii="Garamond" w:hAnsi="Garamond" w:cs="Helvetica"/>
        </w:rPr>
        <w:t xml:space="preserve">I am sure that each one of them has a moving story on how they managed to find the correct key for unlocking gates for others.  I imagine it will be </w:t>
      </w:r>
      <w:r w:rsidR="00EE2677" w:rsidRPr="00983815">
        <w:rPr>
          <w:rFonts w:ascii="Garamond" w:hAnsi="Garamond" w:cs="Helvetica"/>
        </w:rPr>
        <w:t xml:space="preserve">an </w:t>
      </w:r>
      <w:r w:rsidRPr="00983815">
        <w:rPr>
          <w:rFonts w:ascii="Garamond" w:hAnsi="Garamond" w:cs="Helvetica"/>
        </w:rPr>
        <w:t xml:space="preserve">interesting seminar and I wish you and the participants success. </w:t>
      </w:r>
    </w:p>
    <w:p w14:paraId="0931B396" w14:textId="77777777" w:rsidR="00B94124" w:rsidRPr="00983815" w:rsidRDefault="00B94124" w:rsidP="00B94124">
      <w:pPr>
        <w:widowControl w:val="0"/>
        <w:autoSpaceDE w:val="0"/>
        <w:autoSpaceDN w:val="0"/>
        <w:adjustRightInd w:val="0"/>
        <w:rPr>
          <w:rFonts w:ascii="Garamond" w:hAnsi="Garamond" w:cs="Helvetica"/>
        </w:rPr>
      </w:pPr>
    </w:p>
    <w:p w14:paraId="4253C476" w14:textId="4D468E52" w:rsidR="00B94124" w:rsidRDefault="00B94124" w:rsidP="00B94124">
      <w:pPr>
        <w:widowControl w:val="0"/>
        <w:autoSpaceDE w:val="0"/>
        <w:autoSpaceDN w:val="0"/>
        <w:adjustRightInd w:val="0"/>
        <w:rPr>
          <w:rFonts w:ascii="Garamond" w:hAnsi="Garamond" w:cs="Helvetica"/>
        </w:rPr>
      </w:pPr>
      <w:proofErr w:type="spellStart"/>
      <w:r w:rsidRPr="00983815">
        <w:rPr>
          <w:rFonts w:ascii="Garamond" w:hAnsi="Garamond" w:cs="Helvetica"/>
        </w:rPr>
        <w:t>Tosha</w:t>
      </w:r>
      <w:proofErr w:type="spellEnd"/>
      <w:r w:rsidRPr="00983815">
        <w:rPr>
          <w:rFonts w:ascii="Garamond" w:hAnsi="Garamond" w:cs="Helvetica"/>
        </w:rPr>
        <w:t xml:space="preserve"> for now </w:t>
      </w:r>
      <w:r w:rsidR="00983815">
        <w:rPr>
          <w:rFonts w:ascii="Garamond" w:hAnsi="Garamond" w:cs="Helvetica"/>
        </w:rPr>
        <w:t xml:space="preserve">  </w:t>
      </w:r>
      <w:r w:rsidR="00F057EA">
        <w:rPr>
          <w:rFonts w:ascii="Garamond" w:hAnsi="Garamond" w:cs="Helvetica"/>
        </w:rPr>
        <w:t>Samuel</w:t>
      </w:r>
    </w:p>
    <w:p w14:paraId="1F23AA44" w14:textId="77777777" w:rsidR="00BF2AD1" w:rsidRDefault="00BF2AD1" w:rsidP="00B94124">
      <w:pPr>
        <w:widowControl w:val="0"/>
        <w:autoSpaceDE w:val="0"/>
        <w:autoSpaceDN w:val="0"/>
        <w:adjustRightInd w:val="0"/>
        <w:rPr>
          <w:rFonts w:ascii="Garamond" w:hAnsi="Garamond" w:cs="Helvetica"/>
        </w:rPr>
      </w:pPr>
    </w:p>
    <w:p w14:paraId="1F5A061C" w14:textId="3647C2BA" w:rsidR="00BF2AD1" w:rsidRPr="00BF2AD1" w:rsidRDefault="00BF2AD1" w:rsidP="00BF2AD1">
      <w:pPr>
        <w:widowControl w:val="0"/>
        <w:autoSpaceDE w:val="0"/>
        <w:autoSpaceDN w:val="0"/>
        <w:adjustRightInd w:val="0"/>
        <w:rPr>
          <w:rFonts w:ascii="Garamond" w:hAnsi="Garamond" w:cs="Helvetica"/>
        </w:rPr>
      </w:pPr>
      <w:r>
        <w:rPr>
          <w:rFonts w:ascii="Garamond" w:hAnsi="Garamond" w:cs="Helvetica"/>
        </w:rPr>
        <w:t>************************************************************************************************************</w:t>
      </w:r>
    </w:p>
    <w:p w14:paraId="20423F19" w14:textId="6400570A" w:rsidR="008E4CBC" w:rsidRPr="00983815" w:rsidRDefault="00BF2AD1" w:rsidP="008E4CBC">
      <w:pPr>
        <w:widowControl w:val="0"/>
        <w:autoSpaceDE w:val="0"/>
        <w:autoSpaceDN w:val="0"/>
        <w:adjustRightInd w:val="0"/>
        <w:rPr>
          <w:rFonts w:ascii="Garamond" w:eastAsia="Times New Roman" w:hAnsi="Garamond"/>
        </w:rPr>
      </w:pPr>
      <w:r w:rsidRPr="00BF2AD1">
        <w:rPr>
          <w:rFonts w:ascii="Garamond" w:eastAsia="Times New Roman" w:hAnsi="Garamond"/>
          <w:b/>
        </w:rPr>
        <w:t>Addition by Gwen</w:t>
      </w:r>
      <w:r>
        <w:rPr>
          <w:rFonts w:ascii="Garamond" w:eastAsia="Times New Roman" w:hAnsi="Garamond"/>
        </w:rPr>
        <w:t>: I’ve added the following words a</w:t>
      </w:r>
      <w:r w:rsidRPr="00983815">
        <w:rPr>
          <w:rFonts w:ascii="Garamond" w:eastAsia="Times New Roman" w:hAnsi="Garamond"/>
        </w:rPr>
        <w:t>bout development</w:t>
      </w:r>
      <w:r>
        <w:rPr>
          <w:rFonts w:ascii="Garamond" w:eastAsia="Times New Roman" w:hAnsi="Garamond"/>
        </w:rPr>
        <w:t xml:space="preserve"> from </w:t>
      </w:r>
      <w:r w:rsidR="008E4CBC" w:rsidRPr="00983815">
        <w:rPr>
          <w:rFonts w:ascii="Garamond" w:eastAsia="Times New Roman" w:hAnsi="Garamond"/>
          <w:b/>
        </w:rPr>
        <w:t>Dr. Ron O’Connor</w:t>
      </w:r>
      <w:r w:rsidR="008E4CBC" w:rsidRPr="00983815">
        <w:rPr>
          <w:rFonts w:ascii="Garamond" w:eastAsia="Times New Roman" w:hAnsi="Garamond"/>
        </w:rPr>
        <w:t>,</w:t>
      </w:r>
      <w:r w:rsidR="008369B8">
        <w:rPr>
          <w:rFonts w:ascii="Garamond" w:eastAsia="Times New Roman" w:hAnsi="Garamond"/>
        </w:rPr>
        <w:t xml:space="preserve"> </w:t>
      </w:r>
      <w:r>
        <w:rPr>
          <w:rFonts w:ascii="Garamond" w:eastAsia="Times New Roman" w:hAnsi="Garamond"/>
        </w:rPr>
        <w:t xml:space="preserve">an </w:t>
      </w:r>
      <w:r w:rsidR="008369B8">
        <w:rPr>
          <w:rFonts w:ascii="Garamond" w:eastAsia="Times New Roman" w:hAnsi="Garamond"/>
        </w:rPr>
        <w:t xml:space="preserve">American doctor who </w:t>
      </w:r>
      <w:r w:rsidR="00D0174E">
        <w:rPr>
          <w:rFonts w:ascii="Garamond" w:eastAsia="Times New Roman" w:hAnsi="Garamond"/>
        </w:rPr>
        <w:t xml:space="preserve">in the 1970s </w:t>
      </w:r>
      <w:r w:rsidR="008369B8">
        <w:rPr>
          <w:rFonts w:ascii="Garamond" w:eastAsia="Times New Roman" w:hAnsi="Garamond"/>
        </w:rPr>
        <w:t>founded</w:t>
      </w:r>
      <w:r w:rsidR="00F057EA" w:rsidRPr="00F057EA">
        <w:rPr>
          <w:rFonts w:ascii="Garamond" w:eastAsia="Times New Roman" w:hAnsi="Garamond"/>
          <w:b/>
        </w:rPr>
        <w:t xml:space="preserve"> </w:t>
      </w:r>
      <w:r w:rsidR="00F057EA" w:rsidRPr="00F057EA">
        <w:rPr>
          <w:rFonts w:ascii="Garamond" w:eastAsia="Times New Roman" w:hAnsi="Garamond"/>
        </w:rPr>
        <w:t>a global NGO</w:t>
      </w:r>
      <w:r>
        <w:rPr>
          <w:rFonts w:ascii="Garamond" w:eastAsia="Times New Roman" w:hAnsi="Garamond"/>
        </w:rPr>
        <w:t>,</w:t>
      </w:r>
      <w:r w:rsidR="00F057EA">
        <w:rPr>
          <w:rFonts w:ascii="Garamond" w:eastAsia="Times New Roman" w:hAnsi="Garamond"/>
          <w:b/>
        </w:rPr>
        <w:t xml:space="preserve"> </w:t>
      </w:r>
      <w:r w:rsidR="00F057EA" w:rsidRPr="008369B8">
        <w:rPr>
          <w:rFonts w:ascii="Garamond" w:eastAsia="Times New Roman" w:hAnsi="Garamond"/>
          <w:b/>
        </w:rPr>
        <w:t>Management Sciences for Health</w:t>
      </w:r>
      <w:r>
        <w:rPr>
          <w:rFonts w:ascii="Garamond" w:eastAsia="Times New Roman" w:hAnsi="Garamond"/>
          <w:b/>
        </w:rPr>
        <w:t>,</w:t>
      </w:r>
      <w:r w:rsidR="00D0174E">
        <w:rPr>
          <w:rFonts w:ascii="Garamond" w:eastAsia="Times New Roman" w:hAnsi="Garamond"/>
        </w:rPr>
        <w:t xml:space="preserve"> </w:t>
      </w:r>
      <w:r>
        <w:rPr>
          <w:rFonts w:ascii="Garamond" w:eastAsia="Times New Roman" w:hAnsi="Garamond"/>
        </w:rPr>
        <w:t>(</w:t>
      </w:r>
      <w:hyperlink r:id="rId5" w:history="1">
        <w:r w:rsidRPr="00193DBB">
          <w:rPr>
            <w:rStyle w:val="Hyperlink"/>
            <w:rFonts w:eastAsia="Times New Roman"/>
          </w:rPr>
          <w:t>www.</w:t>
        </w:r>
        <w:r w:rsidRPr="00193DBB">
          <w:rPr>
            <w:rStyle w:val="Hyperlink"/>
            <w:rFonts w:eastAsia="Times New Roman"/>
            <w:b/>
            <w:bCs/>
          </w:rPr>
          <w:t>msh</w:t>
        </w:r>
        <w:r w:rsidRPr="00193DBB">
          <w:rPr>
            <w:rStyle w:val="Hyperlink"/>
            <w:rFonts w:eastAsia="Times New Roman"/>
          </w:rPr>
          <w:t>.org</w:t>
        </w:r>
      </w:hyperlink>
      <w:r>
        <w:rPr>
          <w:rStyle w:val="HTMLCite"/>
          <w:rFonts w:eastAsia="Times New Roman"/>
        </w:rPr>
        <w:t xml:space="preserve">) </w:t>
      </w:r>
      <w:r w:rsidR="008369B8">
        <w:rPr>
          <w:rFonts w:eastAsia="Times New Roman"/>
        </w:rPr>
        <w:t xml:space="preserve">that </w:t>
      </w:r>
      <w:r>
        <w:rPr>
          <w:rFonts w:eastAsia="Times New Roman"/>
        </w:rPr>
        <w:t>works with government</w:t>
      </w:r>
      <w:r w:rsidR="008369B8">
        <w:rPr>
          <w:rFonts w:eastAsia="Times New Roman"/>
        </w:rPr>
        <w:t xml:space="preserve"> leaders, health managers, and communities in developing nations </w:t>
      </w:r>
      <w:r>
        <w:rPr>
          <w:rFonts w:eastAsia="Times New Roman"/>
        </w:rPr>
        <w:t xml:space="preserve">to </w:t>
      </w:r>
      <w:r w:rsidR="008369B8">
        <w:rPr>
          <w:rFonts w:eastAsia="Times New Roman"/>
        </w:rPr>
        <w:t xml:space="preserve">build stronger health systems. </w:t>
      </w:r>
    </w:p>
    <w:p w14:paraId="26B8F2AB" w14:textId="77777777" w:rsidR="008E4CBC" w:rsidRPr="00983815" w:rsidRDefault="008E4CBC" w:rsidP="008E4CBC">
      <w:pPr>
        <w:widowControl w:val="0"/>
        <w:autoSpaceDE w:val="0"/>
        <w:autoSpaceDN w:val="0"/>
        <w:adjustRightInd w:val="0"/>
        <w:rPr>
          <w:rFonts w:ascii="Garamond" w:hAnsi="Garamond" w:cs="Helvetica"/>
        </w:rPr>
      </w:pPr>
    </w:p>
    <w:p w14:paraId="5DB4C3C7" w14:textId="614BA990" w:rsidR="008E4CBC" w:rsidRPr="00983815" w:rsidRDefault="00BF2AD1" w:rsidP="008E4CBC">
      <w:pPr>
        <w:widowControl w:val="0"/>
        <w:autoSpaceDE w:val="0"/>
        <w:autoSpaceDN w:val="0"/>
        <w:adjustRightInd w:val="0"/>
        <w:rPr>
          <w:rFonts w:ascii="Garamond" w:hAnsi="Garamond" w:cs="Helvetica"/>
        </w:rPr>
      </w:pPr>
      <w:r>
        <w:rPr>
          <w:rFonts w:ascii="Garamond" w:hAnsi="Garamond" w:cs="Helvetica"/>
        </w:rPr>
        <w:t>“</w:t>
      </w:r>
      <w:r w:rsidR="008E4CBC" w:rsidRPr="00983815">
        <w:rPr>
          <w:rFonts w:ascii="Garamond" w:hAnsi="Garamond" w:cs="Helvetica"/>
        </w:rPr>
        <w:t xml:space="preserve">I can see that when you treat people with respect, offer them experience that can help, and then step into the background, they’re positioned to solve their own problems. When we talk about success in this work, it stems from two things…both what we contribute and more important, what people running their own programs in their own country build </w:t>
      </w:r>
      <w:proofErr w:type="gramStart"/>
      <w:r w:rsidR="008E4CBC" w:rsidRPr="00983815">
        <w:rPr>
          <w:rFonts w:ascii="Garamond" w:hAnsi="Garamond" w:cs="Helvetica"/>
        </w:rPr>
        <w:t>themselves</w:t>
      </w:r>
      <w:proofErr w:type="gramEnd"/>
      <w:r w:rsidR="008E4CBC" w:rsidRPr="00983815">
        <w:rPr>
          <w:rFonts w:ascii="Garamond" w:hAnsi="Garamond" w:cs="Helvetica"/>
        </w:rPr>
        <w:t xml:space="preserve">. Behind every successful program, is somebody with the vision and passion to drive </w:t>
      </w:r>
      <w:proofErr w:type="gramStart"/>
      <w:r w:rsidR="008E4CBC" w:rsidRPr="00983815">
        <w:rPr>
          <w:rFonts w:ascii="Garamond" w:hAnsi="Garamond" w:cs="Helvetica"/>
        </w:rPr>
        <w:t>it.</w:t>
      </w:r>
      <w:proofErr w:type="gramEnd"/>
      <w:r w:rsidR="008E4CBC" w:rsidRPr="00983815">
        <w:rPr>
          <w:rFonts w:ascii="Garamond" w:hAnsi="Garamond" w:cs="Helvetica"/>
        </w:rPr>
        <w:t xml:space="preserve"> That’s what we wish to support. </w:t>
      </w:r>
    </w:p>
    <w:p w14:paraId="0837BA3D" w14:textId="77777777" w:rsidR="008E4CBC" w:rsidRPr="00983815" w:rsidRDefault="008E4CBC" w:rsidP="008E4CBC">
      <w:pPr>
        <w:widowControl w:val="0"/>
        <w:autoSpaceDE w:val="0"/>
        <w:autoSpaceDN w:val="0"/>
        <w:adjustRightInd w:val="0"/>
        <w:rPr>
          <w:rFonts w:ascii="Garamond" w:hAnsi="Garamond" w:cs="Helvetica"/>
        </w:rPr>
      </w:pPr>
    </w:p>
    <w:p w14:paraId="5CF0716D" w14:textId="446966C8" w:rsidR="008E4CBC" w:rsidRPr="00983815" w:rsidRDefault="00BF2AD1" w:rsidP="008E4CBC">
      <w:pPr>
        <w:widowControl w:val="0"/>
        <w:autoSpaceDE w:val="0"/>
        <w:autoSpaceDN w:val="0"/>
        <w:adjustRightInd w:val="0"/>
        <w:rPr>
          <w:rFonts w:ascii="Garamond" w:hAnsi="Garamond" w:cs="Helvetica"/>
        </w:rPr>
      </w:pPr>
      <w:r>
        <w:rPr>
          <w:rFonts w:ascii="Garamond" w:hAnsi="Garamond" w:cs="Helvetica"/>
        </w:rPr>
        <w:t>There’s a saying…  ‘</w:t>
      </w:r>
      <w:r w:rsidR="008E4CBC" w:rsidRPr="00983815">
        <w:rPr>
          <w:rFonts w:ascii="Garamond" w:hAnsi="Garamond" w:cs="Helvetica"/>
        </w:rPr>
        <w:t xml:space="preserve">Songs brought by foreigners </w:t>
      </w:r>
      <w:r>
        <w:rPr>
          <w:rFonts w:ascii="Garamond" w:hAnsi="Garamond" w:cs="Helvetica"/>
        </w:rPr>
        <w:t>are not long used at the dance.’</w:t>
      </w:r>
      <w:r w:rsidR="008E4CBC" w:rsidRPr="00983815">
        <w:rPr>
          <w:rFonts w:ascii="Garamond" w:hAnsi="Garamond" w:cs="Helvetica"/>
        </w:rPr>
        <w:t xml:space="preserve">  There’s a tendency of people coming from the outside to think just because they </w:t>
      </w:r>
      <w:r w:rsidR="00983815" w:rsidRPr="00983815">
        <w:rPr>
          <w:rFonts w:ascii="Garamond" w:hAnsi="Garamond" w:cs="Helvetica"/>
        </w:rPr>
        <w:t>k</w:t>
      </w:r>
      <w:r w:rsidR="008E4CBC" w:rsidRPr="00983815">
        <w:rPr>
          <w:rFonts w:ascii="Garamond" w:hAnsi="Garamond" w:cs="Helvetica"/>
        </w:rPr>
        <w:t>now things local people do not know</w:t>
      </w:r>
      <w:proofErr w:type="gramStart"/>
      <w:r w:rsidR="008E4CBC" w:rsidRPr="00983815">
        <w:rPr>
          <w:rFonts w:ascii="Garamond" w:hAnsi="Garamond" w:cs="Helvetica"/>
        </w:rPr>
        <w:t>,</w:t>
      </w:r>
      <w:proofErr w:type="gramEnd"/>
      <w:r w:rsidR="008E4CBC" w:rsidRPr="00983815">
        <w:rPr>
          <w:rFonts w:ascii="Garamond" w:hAnsi="Garamond" w:cs="Helvetica"/>
        </w:rPr>
        <w:t xml:space="preserve"> they must have</w:t>
      </w:r>
      <w:r w:rsidR="00983815" w:rsidRPr="00983815">
        <w:rPr>
          <w:rFonts w:ascii="Garamond" w:hAnsi="Garamond" w:cs="Helvetica"/>
        </w:rPr>
        <w:t xml:space="preserve"> the </w:t>
      </w:r>
      <w:r w:rsidR="008E4CBC" w:rsidRPr="00983815">
        <w:rPr>
          <w:rFonts w:ascii="Garamond" w:hAnsi="Garamond" w:cs="Helvetica"/>
        </w:rPr>
        <w:t>solutions. They arrive not with questions, but with answers. But development driven from the out</w:t>
      </w:r>
      <w:r w:rsidR="00983815" w:rsidRPr="00983815">
        <w:rPr>
          <w:rFonts w:ascii="Garamond" w:hAnsi="Garamond" w:cs="Helvetica"/>
        </w:rPr>
        <w:t xml:space="preserve">side normally doesn’t stick, </w:t>
      </w:r>
      <w:proofErr w:type="gramStart"/>
      <w:r w:rsidR="00983815" w:rsidRPr="00983815">
        <w:rPr>
          <w:rFonts w:ascii="Garamond" w:hAnsi="Garamond" w:cs="Helvetica"/>
        </w:rPr>
        <w:t xml:space="preserve">just </w:t>
      </w:r>
      <w:r w:rsidR="008E4CBC" w:rsidRPr="00983815">
        <w:rPr>
          <w:rFonts w:ascii="Garamond" w:hAnsi="Garamond" w:cs="Helvetica"/>
        </w:rPr>
        <w:t xml:space="preserve"> like</w:t>
      </w:r>
      <w:proofErr w:type="gramEnd"/>
      <w:r w:rsidR="008E4CBC" w:rsidRPr="00983815">
        <w:rPr>
          <w:rFonts w:ascii="Garamond" w:hAnsi="Garamond" w:cs="Helvetica"/>
        </w:rPr>
        <w:t xml:space="preserve"> the songs from foreigners. The whole idea of working shoulder to shoulder with our local colleagues is what makes lasting success. Our work is based on an attitude of humility.  </w:t>
      </w:r>
    </w:p>
    <w:p w14:paraId="50F681E3" w14:textId="77777777" w:rsidR="008E4CBC" w:rsidRPr="00983815" w:rsidRDefault="008E4CBC" w:rsidP="008E4CBC">
      <w:pPr>
        <w:widowControl w:val="0"/>
        <w:autoSpaceDE w:val="0"/>
        <w:autoSpaceDN w:val="0"/>
        <w:adjustRightInd w:val="0"/>
        <w:rPr>
          <w:rFonts w:ascii="Garamond" w:hAnsi="Garamond" w:cs="Helvetica"/>
        </w:rPr>
      </w:pPr>
    </w:p>
    <w:p w14:paraId="3F98FCF6" w14:textId="1B3E6E62" w:rsidR="008E4CBC" w:rsidRPr="00983815" w:rsidRDefault="008E4CBC" w:rsidP="008E4CBC">
      <w:pPr>
        <w:widowControl w:val="0"/>
        <w:autoSpaceDE w:val="0"/>
        <w:autoSpaceDN w:val="0"/>
        <w:adjustRightInd w:val="0"/>
        <w:rPr>
          <w:rFonts w:ascii="Garamond" w:hAnsi="Garamond" w:cs="Helvetica"/>
        </w:rPr>
      </w:pPr>
      <w:r w:rsidRPr="00983815">
        <w:rPr>
          <w:rFonts w:ascii="Garamond" w:hAnsi="Garamond" w:cs="Helvetica"/>
        </w:rPr>
        <w:t>It is the right thing to do to help those who haven’t gotten there yet. We should be continua</w:t>
      </w:r>
      <w:r w:rsidR="00D0174E">
        <w:rPr>
          <w:rFonts w:ascii="Garamond" w:hAnsi="Garamond" w:cs="Helvetica"/>
        </w:rPr>
        <w:t>lly trying to work ourselves out</w:t>
      </w:r>
      <w:r w:rsidRPr="00983815">
        <w:rPr>
          <w:rFonts w:ascii="Garamond" w:hAnsi="Garamond" w:cs="Helvetica"/>
        </w:rPr>
        <w:t xml:space="preserve"> of a job but not out of the mission of helping people build strong, local communities that achieve lasting impact. Life, liberty and the pursuit of happiness </w:t>
      </w:r>
      <w:r w:rsidR="00BF2AD1">
        <w:rPr>
          <w:rFonts w:ascii="Garamond" w:hAnsi="Garamond" w:cs="Helvetica"/>
        </w:rPr>
        <w:t>are</w:t>
      </w:r>
      <w:r w:rsidRPr="00983815">
        <w:rPr>
          <w:rFonts w:ascii="Garamond" w:hAnsi="Garamond" w:cs="Helvetica"/>
        </w:rPr>
        <w:t xml:space="preserve"> more than just Amer</w:t>
      </w:r>
      <w:r w:rsidR="00BF2AD1">
        <w:rPr>
          <w:rFonts w:ascii="Garamond" w:hAnsi="Garamond" w:cs="Helvetica"/>
        </w:rPr>
        <w:t xml:space="preserve">ican rights, they are </w:t>
      </w:r>
      <w:bookmarkStart w:id="0" w:name="_GoBack"/>
      <w:bookmarkEnd w:id="0"/>
      <w:r w:rsidR="00BF2AD1">
        <w:rPr>
          <w:rFonts w:ascii="Garamond" w:hAnsi="Garamond" w:cs="Helvetica"/>
        </w:rPr>
        <w:t>a human right.”</w:t>
      </w:r>
    </w:p>
    <w:p w14:paraId="602B70CA" w14:textId="73D0666A" w:rsidR="008369B8" w:rsidRPr="00BF2AD1" w:rsidRDefault="00BF2AD1" w:rsidP="008E4CBC">
      <w:pPr>
        <w:spacing w:before="100" w:beforeAutospacing="1" w:after="100" w:afterAutospacing="1"/>
        <w:outlineLvl w:val="0"/>
        <w:rPr>
          <w:rFonts w:ascii="Times" w:eastAsia="Times New Roman" w:hAnsi="Times"/>
          <w:bCs/>
          <w:kern w:val="36"/>
        </w:rPr>
      </w:pPr>
      <w:r w:rsidRPr="00BF2AD1">
        <w:rPr>
          <w:rFonts w:ascii="Times" w:eastAsia="Times New Roman" w:hAnsi="Times"/>
          <w:b/>
          <w:bCs/>
          <w:kern w:val="36"/>
        </w:rPr>
        <w:t xml:space="preserve">MSH </w:t>
      </w:r>
      <w:r w:rsidRPr="00BF2AD1">
        <w:rPr>
          <w:rFonts w:ascii="Times" w:eastAsia="Times New Roman" w:hAnsi="Times"/>
          <w:bCs/>
          <w:kern w:val="36"/>
        </w:rPr>
        <w:t>is guided in their work by this q</w:t>
      </w:r>
      <w:r w:rsidR="008369B8" w:rsidRPr="00BF2AD1">
        <w:rPr>
          <w:rFonts w:ascii="Times" w:eastAsia="Times New Roman" w:hAnsi="Times"/>
          <w:bCs/>
          <w:kern w:val="36"/>
        </w:rPr>
        <w:t>uote from Lao Tzu</w:t>
      </w:r>
      <w:proofErr w:type="gramStart"/>
      <w:r w:rsidR="008369B8" w:rsidRPr="00BF2AD1">
        <w:rPr>
          <w:rFonts w:ascii="Times" w:eastAsia="Times New Roman" w:hAnsi="Times"/>
          <w:b/>
          <w:bCs/>
          <w:kern w:val="36"/>
        </w:rPr>
        <w:t xml:space="preserve">,  </w:t>
      </w:r>
      <w:r w:rsidRPr="00BF2AD1">
        <w:rPr>
          <w:rFonts w:ascii="Times" w:eastAsia="Times New Roman" w:hAnsi="Times"/>
          <w:bCs/>
          <w:kern w:val="36"/>
        </w:rPr>
        <w:t>the</w:t>
      </w:r>
      <w:proofErr w:type="gramEnd"/>
      <w:r>
        <w:rPr>
          <w:rFonts w:ascii="Times" w:eastAsia="Times New Roman" w:hAnsi="Times"/>
          <w:b/>
          <w:bCs/>
          <w:kern w:val="36"/>
        </w:rPr>
        <w:t xml:space="preserve"> </w:t>
      </w:r>
      <w:r w:rsidR="008369B8" w:rsidRPr="00BF2AD1">
        <w:rPr>
          <w:rFonts w:ascii="Times" w:eastAsia="Times New Roman" w:hAnsi="Times"/>
          <w:bCs/>
          <w:kern w:val="36"/>
        </w:rPr>
        <w:t>ancient Chinese philosopher</w:t>
      </w:r>
      <w:r>
        <w:rPr>
          <w:rFonts w:ascii="Times" w:eastAsia="Times New Roman" w:hAnsi="Times"/>
          <w:bCs/>
          <w:kern w:val="36"/>
        </w:rPr>
        <w:t>:</w:t>
      </w:r>
      <w:r w:rsidR="008369B8" w:rsidRPr="00BF2AD1">
        <w:rPr>
          <w:rFonts w:ascii="Times" w:eastAsia="Times New Roman" w:hAnsi="Times"/>
          <w:bCs/>
          <w:kern w:val="36"/>
        </w:rPr>
        <w:t xml:space="preserve"> </w:t>
      </w:r>
    </w:p>
    <w:p w14:paraId="54ED1490" w14:textId="77777777" w:rsidR="00D0174E" w:rsidRDefault="008E4CBC" w:rsidP="00D0174E">
      <w:pPr>
        <w:outlineLvl w:val="0"/>
        <w:rPr>
          <w:rFonts w:ascii="Times" w:eastAsia="Times New Roman" w:hAnsi="Times"/>
          <w:b/>
          <w:bCs/>
          <w:kern w:val="36"/>
        </w:rPr>
      </w:pPr>
      <w:r w:rsidRPr="00BF2AD1">
        <w:rPr>
          <w:rFonts w:ascii="Times" w:eastAsia="Times New Roman" w:hAnsi="Times"/>
          <w:b/>
          <w:bCs/>
          <w:kern w:val="36"/>
        </w:rPr>
        <w:t>Tao of Leadership</w:t>
      </w:r>
      <w:r w:rsidR="008369B8" w:rsidRPr="00BF2AD1">
        <w:rPr>
          <w:rFonts w:ascii="Times" w:eastAsia="Times New Roman" w:hAnsi="Times"/>
          <w:b/>
          <w:bCs/>
          <w:kern w:val="36"/>
        </w:rPr>
        <w:t xml:space="preserve">  </w:t>
      </w:r>
    </w:p>
    <w:p w14:paraId="1CF5DCC8" w14:textId="77777777" w:rsidR="00BF2AD1" w:rsidRPr="00BF2AD1" w:rsidRDefault="00BF2AD1" w:rsidP="00D0174E">
      <w:pPr>
        <w:outlineLvl w:val="0"/>
        <w:rPr>
          <w:rFonts w:ascii="Times" w:eastAsia="Times New Roman" w:hAnsi="Times"/>
          <w:b/>
          <w:bCs/>
          <w:kern w:val="36"/>
        </w:rPr>
      </w:pPr>
    </w:p>
    <w:p w14:paraId="0CB83B31" w14:textId="263AAE55" w:rsidR="00983815" w:rsidRPr="00BF2AD1" w:rsidRDefault="00983815" w:rsidP="00D0174E">
      <w:pPr>
        <w:outlineLvl w:val="0"/>
        <w:rPr>
          <w:rFonts w:ascii="Times" w:eastAsia="Times New Roman" w:hAnsi="Times"/>
          <w:b/>
          <w:bCs/>
          <w:kern w:val="36"/>
        </w:rPr>
      </w:pPr>
      <w:r w:rsidRPr="00BF2AD1">
        <w:rPr>
          <w:rFonts w:ascii="Times" w:hAnsi="Times"/>
        </w:rPr>
        <w:t>Go to the people</w:t>
      </w:r>
      <w:r w:rsidRPr="00BF2AD1">
        <w:rPr>
          <w:rFonts w:ascii="Times" w:hAnsi="Times"/>
        </w:rPr>
        <w:br/>
        <w:t>Live with them</w:t>
      </w:r>
      <w:r w:rsidRPr="00BF2AD1">
        <w:rPr>
          <w:rFonts w:ascii="Times" w:hAnsi="Times"/>
        </w:rPr>
        <w:br/>
        <w:t>Love them</w:t>
      </w:r>
      <w:r w:rsidRPr="00BF2AD1">
        <w:rPr>
          <w:rFonts w:ascii="Times" w:hAnsi="Times"/>
        </w:rPr>
        <w:br/>
        <w:t>Learn from them</w:t>
      </w:r>
      <w:r w:rsidRPr="00BF2AD1">
        <w:rPr>
          <w:rFonts w:ascii="Times" w:hAnsi="Times"/>
        </w:rPr>
        <w:br/>
        <w:t>Start with what they have</w:t>
      </w:r>
      <w:r w:rsidRPr="00BF2AD1">
        <w:rPr>
          <w:rFonts w:ascii="Times" w:hAnsi="Times"/>
        </w:rPr>
        <w:br/>
        <w:t xml:space="preserve">Build on what they know. </w:t>
      </w:r>
    </w:p>
    <w:p w14:paraId="12C385D2" w14:textId="77777777" w:rsidR="00983815" w:rsidRPr="00BF2AD1" w:rsidRDefault="00983815" w:rsidP="00D0174E">
      <w:pPr>
        <w:rPr>
          <w:rFonts w:ascii="Times" w:hAnsi="Times"/>
        </w:rPr>
      </w:pPr>
      <w:r w:rsidRPr="00BF2AD1">
        <w:rPr>
          <w:rFonts w:ascii="Times" w:hAnsi="Times"/>
        </w:rPr>
        <w:t>But of the best leaders</w:t>
      </w:r>
      <w:r w:rsidRPr="00BF2AD1">
        <w:rPr>
          <w:rFonts w:ascii="Times" w:hAnsi="Times"/>
        </w:rPr>
        <w:br/>
        <w:t xml:space="preserve">When their task is </w:t>
      </w:r>
      <w:r w:rsidRPr="00BF2AD1">
        <w:rPr>
          <w:rFonts w:ascii="Times" w:hAnsi="Times"/>
        </w:rPr>
        <w:br/>
        <w:t>accomplished</w:t>
      </w:r>
      <w:r w:rsidRPr="00BF2AD1">
        <w:rPr>
          <w:rFonts w:ascii="Times" w:hAnsi="Times"/>
        </w:rPr>
        <w:br/>
      </w:r>
      <w:proofErr w:type="gramStart"/>
      <w:r w:rsidRPr="00BF2AD1">
        <w:rPr>
          <w:rFonts w:ascii="Times" w:hAnsi="Times"/>
        </w:rPr>
        <w:t>The</w:t>
      </w:r>
      <w:proofErr w:type="gramEnd"/>
      <w:r w:rsidRPr="00BF2AD1">
        <w:rPr>
          <w:rFonts w:ascii="Times" w:hAnsi="Times"/>
        </w:rPr>
        <w:t xml:space="preserve"> work is done</w:t>
      </w:r>
      <w:r w:rsidRPr="00BF2AD1">
        <w:rPr>
          <w:rFonts w:ascii="Times" w:hAnsi="Times"/>
        </w:rPr>
        <w:br/>
        <w:t>The people will say</w:t>
      </w:r>
      <w:r w:rsidRPr="00BF2AD1">
        <w:rPr>
          <w:rFonts w:ascii="Times" w:hAnsi="Times"/>
        </w:rPr>
        <w:br/>
        <w:t>We have done it ourselves.</w:t>
      </w:r>
    </w:p>
    <w:p w14:paraId="465D84B0" w14:textId="71F1738C" w:rsidR="00983815" w:rsidRPr="00BF2AD1" w:rsidRDefault="00983815" w:rsidP="00983815">
      <w:pPr>
        <w:spacing w:before="100" w:beforeAutospacing="1" w:after="100" w:afterAutospacing="1"/>
        <w:outlineLvl w:val="0"/>
        <w:rPr>
          <w:rFonts w:ascii="Times" w:eastAsia="Times New Roman" w:hAnsi="Times"/>
          <w:b/>
          <w:bCs/>
          <w:kern w:val="36"/>
        </w:rPr>
      </w:pPr>
      <w:r w:rsidRPr="00BF2AD1">
        <w:rPr>
          <w:rFonts w:ascii="Times" w:hAnsi="Times"/>
        </w:rPr>
        <w:t>-Lao Tzu</w:t>
      </w:r>
    </w:p>
    <w:sectPr w:rsidR="00983815" w:rsidRPr="00BF2AD1" w:rsidSect="0041692C">
      <w:pgSz w:w="12240" w:h="15840"/>
      <w:pgMar w:top="720" w:right="720" w:bottom="50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124"/>
    <w:rsid w:val="002E1E4E"/>
    <w:rsid w:val="0041692C"/>
    <w:rsid w:val="00466960"/>
    <w:rsid w:val="005118F3"/>
    <w:rsid w:val="00770876"/>
    <w:rsid w:val="008369B8"/>
    <w:rsid w:val="008E4CBC"/>
    <w:rsid w:val="00983815"/>
    <w:rsid w:val="00A41221"/>
    <w:rsid w:val="00B94124"/>
    <w:rsid w:val="00BE05BB"/>
    <w:rsid w:val="00BF2AD1"/>
    <w:rsid w:val="00C96FEB"/>
    <w:rsid w:val="00D0174E"/>
    <w:rsid w:val="00D1027C"/>
    <w:rsid w:val="00EE2677"/>
    <w:rsid w:val="00F05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633E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4CB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CBC"/>
    <w:rPr>
      <w:rFonts w:ascii="Times" w:hAnsi="Times"/>
      <w:b/>
      <w:bCs/>
      <w:kern w:val="36"/>
      <w:sz w:val="48"/>
      <w:szCs w:val="48"/>
    </w:rPr>
  </w:style>
  <w:style w:type="paragraph" w:styleId="NormalWeb">
    <w:name w:val="Normal (Web)"/>
    <w:basedOn w:val="Normal"/>
    <w:uiPriority w:val="99"/>
    <w:unhideWhenUsed/>
    <w:rsid w:val="008E4CBC"/>
    <w:pPr>
      <w:spacing w:before="100" w:beforeAutospacing="1" w:after="100" w:afterAutospacing="1"/>
    </w:pPr>
    <w:rPr>
      <w:rFonts w:ascii="Times" w:hAnsi="Times"/>
      <w:sz w:val="20"/>
      <w:szCs w:val="20"/>
    </w:rPr>
  </w:style>
  <w:style w:type="character" w:styleId="HTMLCite">
    <w:name w:val="HTML Cite"/>
    <w:basedOn w:val="DefaultParagraphFont"/>
    <w:uiPriority w:val="99"/>
    <w:semiHidden/>
    <w:unhideWhenUsed/>
    <w:rsid w:val="00BF2AD1"/>
    <w:rPr>
      <w:i/>
      <w:iCs/>
    </w:rPr>
  </w:style>
  <w:style w:type="character" w:styleId="Hyperlink">
    <w:name w:val="Hyperlink"/>
    <w:basedOn w:val="DefaultParagraphFont"/>
    <w:uiPriority w:val="99"/>
    <w:unhideWhenUsed/>
    <w:rsid w:val="00BF2AD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4CB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CBC"/>
    <w:rPr>
      <w:rFonts w:ascii="Times" w:hAnsi="Times"/>
      <w:b/>
      <w:bCs/>
      <w:kern w:val="36"/>
      <w:sz w:val="48"/>
      <w:szCs w:val="48"/>
    </w:rPr>
  </w:style>
  <w:style w:type="paragraph" w:styleId="NormalWeb">
    <w:name w:val="Normal (Web)"/>
    <w:basedOn w:val="Normal"/>
    <w:uiPriority w:val="99"/>
    <w:unhideWhenUsed/>
    <w:rsid w:val="008E4CBC"/>
    <w:pPr>
      <w:spacing w:before="100" w:beforeAutospacing="1" w:after="100" w:afterAutospacing="1"/>
    </w:pPr>
    <w:rPr>
      <w:rFonts w:ascii="Times" w:hAnsi="Times"/>
      <w:sz w:val="20"/>
      <w:szCs w:val="20"/>
    </w:rPr>
  </w:style>
  <w:style w:type="character" w:styleId="HTMLCite">
    <w:name w:val="HTML Cite"/>
    <w:basedOn w:val="DefaultParagraphFont"/>
    <w:uiPriority w:val="99"/>
    <w:semiHidden/>
    <w:unhideWhenUsed/>
    <w:rsid w:val="00BF2AD1"/>
    <w:rPr>
      <w:i/>
      <w:iCs/>
    </w:rPr>
  </w:style>
  <w:style w:type="character" w:styleId="Hyperlink">
    <w:name w:val="Hyperlink"/>
    <w:basedOn w:val="DefaultParagraphFont"/>
    <w:uiPriority w:val="99"/>
    <w:unhideWhenUsed/>
    <w:rsid w:val="00BF2A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967272">
      <w:bodyDiv w:val="1"/>
      <w:marLeft w:val="0"/>
      <w:marRight w:val="0"/>
      <w:marTop w:val="0"/>
      <w:marBottom w:val="0"/>
      <w:divBdr>
        <w:top w:val="none" w:sz="0" w:space="0" w:color="auto"/>
        <w:left w:val="none" w:sz="0" w:space="0" w:color="auto"/>
        <w:bottom w:val="none" w:sz="0" w:space="0" w:color="auto"/>
        <w:right w:val="none" w:sz="0" w:space="0" w:color="auto"/>
      </w:divBdr>
      <w:divsChild>
        <w:div w:id="986203459">
          <w:marLeft w:val="0"/>
          <w:marRight w:val="0"/>
          <w:marTop w:val="0"/>
          <w:marBottom w:val="0"/>
          <w:divBdr>
            <w:top w:val="none" w:sz="0" w:space="0" w:color="auto"/>
            <w:left w:val="none" w:sz="0" w:space="0" w:color="auto"/>
            <w:bottom w:val="none" w:sz="0" w:space="0" w:color="auto"/>
            <w:right w:val="none" w:sz="0" w:space="0" w:color="auto"/>
          </w:divBdr>
        </w:div>
      </w:divsChild>
    </w:div>
    <w:div w:id="1477837859">
      <w:bodyDiv w:val="1"/>
      <w:marLeft w:val="0"/>
      <w:marRight w:val="0"/>
      <w:marTop w:val="0"/>
      <w:marBottom w:val="0"/>
      <w:divBdr>
        <w:top w:val="none" w:sz="0" w:space="0" w:color="auto"/>
        <w:left w:val="none" w:sz="0" w:space="0" w:color="auto"/>
        <w:bottom w:val="none" w:sz="0" w:space="0" w:color="auto"/>
        <w:right w:val="none" w:sz="0" w:space="0" w:color="auto"/>
      </w:divBdr>
      <w:divsChild>
        <w:div w:id="140078839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sh.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1340</Words>
  <Characters>7638</Characters>
  <Application>Microsoft Macintosh Word</Application>
  <DocSecurity>0</DocSecurity>
  <Lines>63</Lines>
  <Paragraphs>17</Paragraphs>
  <ScaleCrop>false</ScaleCrop>
  <Company>Friends of Kenya Schools and Wildlife</Company>
  <LinksUpToDate>false</LinksUpToDate>
  <CharactersWithSpaces>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Meyer</dc:creator>
  <cp:keywords/>
  <dc:description/>
  <cp:lastModifiedBy>Gwen Meyer</cp:lastModifiedBy>
  <cp:revision>3</cp:revision>
  <cp:lastPrinted>2016-07-10T21:58:00Z</cp:lastPrinted>
  <dcterms:created xsi:type="dcterms:W3CDTF">2016-07-12T16:59:00Z</dcterms:created>
  <dcterms:modified xsi:type="dcterms:W3CDTF">2016-07-12T17:06:00Z</dcterms:modified>
</cp:coreProperties>
</file>